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EED1C" w14:textId="6F571271" w:rsidR="00FF0726" w:rsidRPr="0042758C" w:rsidRDefault="00FF0726" w:rsidP="00FF0726">
      <w:pPr>
        <w:spacing w:line="360" w:lineRule="auto"/>
        <w:jc w:val="center"/>
        <w:rPr>
          <w:rFonts w:ascii="Times New Roman" w:hAnsi="Times New Roman"/>
          <w:color w:val="0070C0"/>
          <w:sz w:val="48"/>
          <w:szCs w:val="48"/>
          <w:lang w:val="sl-SI"/>
        </w:rPr>
      </w:pPr>
    </w:p>
    <w:p w14:paraId="123B3DD1" w14:textId="7A6B7D85" w:rsidR="00FF0726" w:rsidRPr="0042758C" w:rsidRDefault="00E61B47" w:rsidP="00FF0726">
      <w:pPr>
        <w:spacing w:line="360" w:lineRule="auto"/>
        <w:jc w:val="center"/>
        <w:rPr>
          <w:rFonts w:ascii="Times New Roman" w:hAnsi="Times New Roman"/>
          <w:color w:val="0070C0"/>
          <w:sz w:val="48"/>
          <w:szCs w:val="48"/>
          <w:lang w:val="sl-SI"/>
        </w:rPr>
      </w:pPr>
      <w:r>
        <w:rPr>
          <w:rFonts w:ascii="Times New Roman" w:hAnsi="Times New Roman"/>
          <w:noProof/>
          <w:color w:val="0070C0"/>
          <w:sz w:val="48"/>
          <w:szCs w:val="48"/>
          <w:lang w:val="sl-SI" w:eastAsia="sl-SI"/>
        </w:rPr>
        <w:drawing>
          <wp:anchor distT="0" distB="0" distL="114300" distR="114300" simplePos="0" relativeHeight="251658240" behindDoc="1" locked="0" layoutInCell="1" allowOverlap="1" wp14:anchorId="735A9668" wp14:editId="5A7A75C8">
            <wp:simplePos x="0" y="0"/>
            <wp:positionH relativeFrom="column">
              <wp:posOffset>2209800</wp:posOffset>
            </wp:positionH>
            <wp:positionV relativeFrom="paragraph">
              <wp:posOffset>210820</wp:posOffset>
            </wp:positionV>
            <wp:extent cx="1362710" cy="1279525"/>
            <wp:effectExtent l="0" t="0" r="0" b="0"/>
            <wp:wrapTight wrapText="bothSides">
              <wp:wrapPolygon edited="0">
                <wp:start x="14192" y="0"/>
                <wp:lineTo x="12984" y="965"/>
                <wp:lineTo x="13588" y="5145"/>
                <wp:lineTo x="9361" y="5145"/>
                <wp:lineTo x="4227" y="8040"/>
                <wp:lineTo x="4227" y="10291"/>
                <wp:lineTo x="906" y="15436"/>
                <wp:lineTo x="906" y="18652"/>
                <wp:lineTo x="6039" y="19938"/>
                <wp:lineTo x="16910" y="20582"/>
                <wp:lineTo x="19023" y="20582"/>
                <wp:lineTo x="19929" y="15436"/>
                <wp:lineTo x="15702" y="10291"/>
                <wp:lineTo x="16608" y="1286"/>
                <wp:lineTo x="16004" y="0"/>
                <wp:lineTo x="14192"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Oratorij PK_brez ozadj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710" cy="1279525"/>
                    </a:xfrm>
                    <a:prstGeom prst="rect">
                      <a:avLst/>
                    </a:prstGeom>
                  </pic:spPr>
                </pic:pic>
              </a:graphicData>
            </a:graphic>
            <wp14:sizeRelH relativeFrom="page">
              <wp14:pctWidth>0</wp14:pctWidth>
            </wp14:sizeRelH>
            <wp14:sizeRelV relativeFrom="page">
              <wp14:pctHeight>0</wp14:pctHeight>
            </wp14:sizeRelV>
          </wp:anchor>
        </w:drawing>
      </w:r>
    </w:p>
    <w:p w14:paraId="05BF2AF5" w14:textId="5D5BC36E" w:rsidR="00FF0726" w:rsidRPr="0042758C" w:rsidRDefault="00FF0726" w:rsidP="00FF0726">
      <w:pPr>
        <w:spacing w:line="360" w:lineRule="auto"/>
        <w:jc w:val="center"/>
        <w:rPr>
          <w:rFonts w:ascii="Times New Roman" w:hAnsi="Times New Roman"/>
          <w:color w:val="0070C0"/>
          <w:sz w:val="48"/>
          <w:szCs w:val="48"/>
          <w:lang w:val="sl-SI"/>
        </w:rPr>
      </w:pPr>
    </w:p>
    <w:p w14:paraId="11DFBD0B" w14:textId="4E339D64" w:rsidR="00FF0726" w:rsidRDefault="00FF0726" w:rsidP="00FF0726">
      <w:pPr>
        <w:spacing w:line="360" w:lineRule="auto"/>
        <w:jc w:val="center"/>
        <w:rPr>
          <w:rFonts w:ascii="Times New Roman" w:hAnsi="Times New Roman"/>
          <w:color w:val="0070C0"/>
          <w:sz w:val="48"/>
          <w:szCs w:val="48"/>
          <w:lang w:val="sl-SI"/>
        </w:rPr>
      </w:pPr>
    </w:p>
    <w:p w14:paraId="27055525" w14:textId="77777777" w:rsidR="00E61B47" w:rsidRDefault="00E61B47" w:rsidP="00FF0726">
      <w:pPr>
        <w:spacing w:line="360" w:lineRule="auto"/>
        <w:jc w:val="center"/>
        <w:rPr>
          <w:rFonts w:ascii="Times New Roman" w:hAnsi="Times New Roman"/>
          <w:color w:val="0070C0"/>
          <w:sz w:val="48"/>
          <w:szCs w:val="48"/>
          <w:lang w:val="sl-SI"/>
        </w:rPr>
      </w:pPr>
    </w:p>
    <w:p w14:paraId="12A03DF7" w14:textId="77777777" w:rsidR="00E61B47" w:rsidRPr="0042758C" w:rsidRDefault="00E61B47" w:rsidP="00FF0726">
      <w:pPr>
        <w:spacing w:line="360" w:lineRule="auto"/>
        <w:jc w:val="center"/>
        <w:rPr>
          <w:rFonts w:ascii="Times New Roman" w:hAnsi="Times New Roman"/>
          <w:color w:val="0070C0"/>
          <w:sz w:val="48"/>
          <w:szCs w:val="48"/>
          <w:lang w:val="sl-SI"/>
        </w:rPr>
      </w:pPr>
    </w:p>
    <w:p w14:paraId="789283A3" w14:textId="392A7D43" w:rsidR="000E5011" w:rsidRPr="000E5011" w:rsidRDefault="00FF0726" w:rsidP="00241DC6">
      <w:pPr>
        <w:spacing w:line="360" w:lineRule="auto"/>
        <w:jc w:val="center"/>
        <w:rPr>
          <w:b/>
          <w:color w:val="C00000"/>
          <w:sz w:val="48"/>
          <w:szCs w:val="48"/>
          <w:lang w:val="sl-SI"/>
        </w:rPr>
      </w:pPr>
      <w:r w:rsidRPr="000E5011">
        <w:rPr>
          <w:b/>
          <w:color w:val="C00000"/>
          <w:sz w:val="48"/>
          <w:szCs w:val="48"/>
          <w:lang w:val="sl-SI"/>
        </w:rPr>
        <w:t>HIG</w:t>
      </w:r>
      <w:r w:rsidR="00B06853">
        <w:rPr>
          <w:b/>
          <w:color w:val="C00000"/>
          <w:sz w:val="48"/>
          <w:szCs w:val="48"/>
          <w:lang w:val="sl-SI"/>
        </w:rPr>
        <w:t>IENSKE SMERNICE</w:t>
      </w:r>
      <w:bookmarkStart w:id="0" w:name="_GoBack"/>
      <w:bookmarkEnd w:id="0"/>
    </w:p>
    <w:p w14:paraId="36672266" w14:textId="36AE5D02" w:rsidR="00241DC6" w:rsidRPr="000E5011" w:rsidRDefault="00241DC6" w:rsidP="000E5011">
      <w:pPr>
        <w:spacing w:line="360" w:lineRule="auto"/>
        <w:jc w:val="center"/>
        <w:rPr>
          <w:b/>
          <w:color w:val="C00000"/>
          <w:sz w:val="48"/>
          <w:szCs w:val="48"/>
          <w:lang w:val="sl-SI"/>
        </w:rPr>
      </w:pPr>
      <w:r w:rsidRPr="000E5011">
        <w:rPr>
          <w:b/>
          <w:color w:val="C00000"/>
          <w:sz w:val="48"/>
          <w:szCs w:val="48"/>
          <w:lang w:val="sl-SI"/>
        </w:rPr>
        <w:t>ZA IZVAJANJE</w:t>
      </w:r>
      <w:r w:rsidR="000E5011" w:rsidRPr="000E5011">
        <w:rPr>
          <w:b/>
          <w:color w:val="C00000"/>
          <w:sz w:val="48"/>
          <w:szCs w:val="48"/>
          <w:lang w:val="sl-SI"/>
        </w:rPr>
        <w:t xml:space="preserve"> </w:t>
      </w:r>
      <w:r w:rsidR="00084B88" w:rsidRPr="000E5011">
        <w:rPr>
          <w:b/>
          <w:color w:val="C00000"/>
          <w:sz w:val="48"/>
          <w:szCs w:val="48"/>
          <w:lang w:val="sl-SI"/>
        </w:rPr>
        <w:t xml:space="preserve">ORATORIJEV </w:t>
      </w:r>
    </w:p>
    <w:p w14:paraId="4A583249" w14:textId="618E0C45" w:rsidR="00104BAB" w:rsidRPr="000E5011" w:rsidRDefault="00FF0726" w:rsidP="00241DC6">
      <w:pPr>
        <w:spacing w:line="360" w:lineRule="auto"/>
        <w:jc w:val="center"/>
        <w:rPr>
          <w:b/>
          <w:color w:val="C00000"/>
          <w:sz w:val="48"/>
          <w:szCs w:val="48"/>
          <w:lang w:val="sl-SI"/>
        </w:rPr>
      </w:pPr>
      <w:r w:rsidRPr="000E5011">
        <w:rPr>
          <w:b/>
          <w:color w:val="C00000"/>
          <w:sz w:val="48"/>
          <w:szCs w:val="48"/>
          <w:lang w:val="sl-SI"/>
        </w:rPr>
        <w:t xml:space="preserve">V ČASU </w:t>
      </w:r>
      <w:r w:rsidR="00084B88" w:rsidRPr="000E5011">
        <w:rPr>
          <w:b/>
          <w:color w:val="C00000"/>
          <w:sz w:val="48"/>
          <w:szCs w:val="48"/>
          <w:lang w:val="sl-SI"/>
        </w:rPr>
        <w:t xml:space="preserve">PO EPIDEMIJI </w:t>
      </w:r>
      <w:r w:rsidRPr="000E5011">
        <w:rPr>
          <w:b/>
          <w:color w:val="C00000"/>
          <w:sz w:val="48"/>
          <w:szCs w:val="48"/>
          <w:lang w:val="sl-SI"/>
        </w:rPr>
        <w:t>COVID-19</w:t>
      </w:r>
    </w:p>
    <w:p w14:paraId="4D1D7D4B" w14:textId="77777777" w:rsidR="000B38D4" w:rsidRDefault="000B38D4" w:rsidP="00241DC6">
      <w:pPr>
        <w:spacing w:line="360" w:lineRule="auto"/>
        <w:jc w:val="center"/>
        <w:rPr>
          <w:color w:val="C00000"/>
          <w:sz w:val="48"/>
          <w:szCs w:val="48"/>
          <w:lang w:val="sl-SI"/>
        </w:rPr>
      </w:pPr>
    </w:p>
    <w:p w14:paraId="5A56B55D" w14:textId="77777777" w:rsidR="00AE1F31" w:rsidRDefault="00AE1F31" w:rsidP="000B38D4">
      <w:pPr>
        <w:spacing w:line="360" w:lineRule="auto"/>
        <w:jc w:val="center"/>
        <w:rPr>
          <w:sz w:val="36"/>
          <w:szCs w:val="48"/>
          <w:lang w:val="sl-SI"/>
        </w:rPr>
      </w:pPr>
    </w:p>
    <w:p w14:paraId="2DB3A3FF" w14:textId="77777777" w:rsidR="000E5011" w:rsidRDefault="000E5011" w:rsidP="000B38D4">
      <w:pPr>
        <w:spacing w:line="360" w:lineRule="auto"/>
        <w:jc w:val="center"/>
        <w:rPr>
          <w:sz w:val="36"/>
          <w:szCs w:val="48"/>
          <w:lang w:val="sl-SI"/>
        </w:rPr>
      </w:pPr>
    </w:p>
    <w:p w14:paraId="348DEED1" w14:textId="4863214D" w:rsidR="00E61B47" w:rsidRDefault="00A064B9" w:rsidP="000B38D4">
      <w:pPr>
        <w:spacing w:line="360" w:lineRule="auto"/>
        <w:jc w:val="center"/>
        <w:rPr>
          <w:rFonts w:ascii="Times New Roman" w:hAnsi="Times New Roman"/>
          <w:color w:val="0070C0"/>
          <w:sz w:val="48"/>
          <w:szCs w:val="48"/>
          <w:lang w:val="sl-SI"/>
        </w:rPr>
      </w:pPr>
      <w:r>
        <w:rPr>
          <w:sz w:val="36"/>
          <w:szCs w:val="48"/>
          <w:lang w:val="sl-SI"/>
        </w:rPr>
        <w:t>3</w:t>
      </w:r>
      <w:r w:rsidR="000B38D4" w:rsidRPr="000B38D4">
        <w:rPr>
          <w:sz w:val="36"/>
          <w:szCs w:val="48"/>
          <w:lang w:val="sl-SI"/>
        </w:rPr>
        <w:t xml:space="preserve">. </w:t>
      </w:r>
      <w:r w:rsidR="00504695">
        <w:rPr>
          <w:sz w:val="36"/>
          <w:szCs w:val="48"/>
          <w:lang w:val="sl-SI"/>
        </w:rPr>
        <w:t>junij</w:t>
      </w:r>
      <w:r w:rsidR="000B38D4" w:rsidRPr="000B38D4">
        <w:rPr>
          <w:sz w:val="36"/>
          <w:szCs w:val="48"/>
          <w:lang w:val="sl-SI"/>
        </w:rPr>
        <w:t xml:space="preserve"> 2020</w:t>
      </w:r>
      <w:r w:rsidR="00E61B47">
        <w:rPr>
          <w:rFonts w:ascii="Times New Roman" w:hAnsi="Times New Roman"/>
          <w:color w:val="0070C0"/>
          <w:sz w:val="48"/>
          <w:szCs w:val="48"/>
          <w:lang w:val="sl-SI"/>
        </w:rPr>
        <w:br w:type="page"/>
      </w:r>
    </w:p>
    <w:sdt>
      <w:sdtPr>
        <w:rPr>
          <w:rFonts w:asciiTheme="minorHAnsi" w:eastAsiaTheme="minorHAnsi" w:hAnsiTheme="minorHAnsi" w:cstheme="minorBidi"/>
          <w:color w:val="auto"/>
          <w:sz w:val="22"/>
          <w:szCs w:val="22"/>
          <w:lang w:val="sl-SI"/>
        </w:rPr>
        <w:id w:val="-2130315905"/>
        <w:docPartObj>
          <w:docPartGallery w:val="Table of Contents"/>
          <w:docPartUnique/>
        </w:docPartObj>
      </w:sdtPr>
      <w:sdtEndPr>
        <w:rPr>
          <w:b/>
          <w:bCs/>
          <w:noProof/>
        </w:rPr>
      </w:sdtEndPr>
      <w:sdtContent>
        <w:p w14:paraId="24A2DBD7" w14:textId="307EF979" w:rsidR="00C61156" w:rsidRPr="00241DC6" w:rsidRDefault="00C61156" w:rsidP="00241DC6">
          <w:pPr>
            <w:pStyle w:val="NaslovTOC"/>
            <w:numPr>
              <w:ilvl w:val="0"/>
              <w:numId w:val="0"/>
            </w:numPr>
            <w:rPr>
              <w:rStyle w:val="Naslov1Znak"/>
              <w:lang w:val="sl-SI"/>
            </w:rPr>
          </w:pPr>
          <w:r w:rsidRPr="00E61B47">
            <w:rPr>
              <w:rStyle w:val="Naslov1Znak"/>
              <w:color w:val="C00000"/>
              <w:lang w:val="sl-SI"/>
            </w:rPr>
            <w:t>KAZALO VSEBINE</w:t>
          </w:r>
          <w:r w:rsidR="002B2294">
            <w:rPr>
              <w:rStyle w:val="Naslov1Znak"/>
              <w:lang w:val="sl-SI"/>
            </w:rPr>
            <w:br/>
          </w:r>
        </w:p>
        <w:p w14:paraId="6B065574" w14:textId="77777777" w:rsidR="00AF2E4A" w:rsidRDefault="00C61156">
          <w:pPr>
            <w:pStyle w:val="Kazalovsebine1"/>
            <w:tabs>
              <w:tab w:val="left" w:pos="440"/>
              <w:tab w:val="right" w:leader="dot" w:pos="9350"/>
            </w:tabs>
            <w:rPr>
              <w:rFonts w:eastAsiaTheme="minorEastAsia"/>
              <w:noProof/>
              <w:lang w:val="sl-SI" w:eastAsia="sl-SI"/>
            </w:rPr>
          </w:pPr>
          <w:r w:rsidRPr="0042758C">
            <w:rPr>
              <w:lang w:val="sl-SI"/>
            </w:rPr>
            <w:fldChar w:fldCharType="begin"/>
          </w:r>
          <w:r w:rsidRPr="0042758C">
            <w:rPr>
              <w:lang w:val="sl-SI"/>
            </w:rPr>
            <w:instrText xml:space="preserve"> TOC \o "1-3" \h \z \u </w:instrText>
          </w:r>
          <w:r w:rsidRPr="0042758C">
            <w:rPr>
              <w:lang w:val="sl-SI"/>
            </w:rPr>
            <w:fldChar w:fldCharType="separate"/>
          </w:r>
          <w:hyperlink w:anchor="_Toc42089466" w:history="1">
            <w:r w:rsidR="00AF2E4A" w:rsidRPr="004A40FD">
              <w:rPr>
                <w:rStyle w:val="Hiperpovezava"/>
                <w:rFonts w:cstheme="majorHAnsi"/>
                <w:noProof/>
                <w:lang w:val="sl-SI"/>
              </w:rPr>
              <w:t>1.</w:t>
            </w:r>
            <w:r w:rsidR="00AF2E4A">
              <w:rPr>
                <w:rFonts w:eastAsiaTheme="minorEastAsia"/>
                <w:noProof/>
                <w:lang w:val="sl-SI" w:eastAsia="sl-SI"/>
              </w:rPr>
              <w:tab/>
            </w:r>
            <w:r w:rsidR="00AF2E4A" w:rsidRPr="004A40FD">
              <w:rPr>
                <w:rStyle w:val="Hiperpovezava"/>
                <w:rFonts w:cstheme="majorHAnsi"/>
                <w:noProof/>
                <w:lang w:val="sl-SI"/>
              </w:rPr>
              <w:t>UVOD</w:t>
            </w:r>
            <w:r w:rsidR="00AF2E4A">
              <w:rPr>
                <w:noProof/>
                <w:webHidden/>
              </w:rPr>
              <w:tab/>
            </w:r>
            <w:r w:rsidR="00AF2E4A">
              <w:rPr>
                <w:noProof/>
                <w:webHidden/>
              </w:rPr>
              <w:fldChar w:fldCharType="begin"/>
            </w:r>
            <w:r w:rsidR="00AF2E4A">
              <w:rPr>
                <w:noProof/>
                <w:webHidden/>
              </w:rPr>
              <w:instrText xml:space="preserve"> PAGEREF _Toc42089466 \h </w:instrText>
            </w:r>
            <w:r w:rsidR="00AF2E4A">
              <w:rPr>
                <w:noProof/>
                <w:webHidden/>
              </w:rPr>
            </w:r>
            <w:r w:rsidR="00AF2E4A">
              <w:rPr>
                <w:noProof/>
                <w:webHidden/>
              </w:rPr>
              <w:fldChar w:fldCharType="separate"/>
            </w:r>
            <w:r w:rsidR="00AF2E4A">
              <w:rPr>
                <w:noProof/>
                <w:webHidden/>
              </w:rPr>
              <w:t>3</w:t>
            </w:r>
            <w:r w:rsidR="00AF2E4A">
              <w:rPr>
                <w:noProof/>
                <w:webHidden/>
              </w:rPr>
              <w:fldChar w:fldCharType="end"/>
            </w:r>
          </w:hyperlink>
        </w:p>
        <w:p w14:paraId="6D09237F" w14:textId="77777777" w:rsidR="00AF2E4A" w:rsidRDefault="00085276">
          <w:pPr>
            <w:pStyle w:val="Kazalovsebine1"/>
            <w:tabs>
              <w:tab w:val="left" w:pos="440"/>
              <w:tab w:val="right" w:leader="dot" w:pos="9350"/>
            </w:tabs>
            <w:rPr>
              <w:rFonts w:eastAsiaTheme="minorEastAsia"/>
              <w:noProof/>
              <w:lang w:val="sl-SI" w:eastAsia="sl-SI"/>
            </w:rPr>
          </w:pPr>
          <w:hyperlink w:anchor="_Toc42089467" w:history="1">
            <w:r w:rsidR="00AF2E4A" w:rsidRPr="004A40FD">
              <w:rPr>
                <w:rStyle w:val="Hiperpovezava"/>
                <w:rFonts w:cstheme="majorHAnsi"/>
                <w:noProof/>
                <w:lang w:val="sl-SI"/>
              </w:rPr>
              <w:t>2.</w:t>
            </w:r>
            <w:r w:rsidR="00AF2E4A">
              <w:rPr>
                <w:rFonts w:eastAsiaTheme="minorEastAsia"/>
                <w:noProof/>
                <w:lang w:val="sl-SI" w:eastAsia="sl-SI"/>
              </w:rPr>
              <w:tab/>
            </w:r>
            <w:r w:rsidR="00AF2E4A" w:rsidRPr="004A40FD">
              <w:rPr>
                <w:rStyle w:val="Hiperpovezava"/>
                <w:rFonts w:cstheme="majorHAnsi"/>
                <w:noProof/>
                <w:lang w:val="sl-SI"/>
              </w:rPr>
              <w:t>UKREPI IN SMERNICE</w:t>
            </w:r>
            <w:r w:rsidR="00AF2E4A">
              <w:rPr>
                <w:noProof/>
                <w:webHidden/>
              </w:rPr>
              <w:tab/>
            </w:r>
            <w:r w:rsidR="00AF2E4A">
              <w:rPr>
                <w:noProof/>
                <w:webHidden/>
              </w:rPr>
              <w:fldChar w:fldCharType="begin"/>
            </w:r>
            <w:r w:rsidR="00AF2E4A">
              <w:rPr>
                <w:noProof/>
                <w:webHidden/>
              </w:rPr>
              <w:instrText xml:space="preserve"> PAGEREF _Toc42089467 \h </w:instrText>
            </w:r>
            <w:r w:rsidR="00AF2E4A">
              <w:rPr>
                <w:noProof/>
                <w:webHidden/>
              </w:rPr>
            </w:r>
            <w:r w:rsidR="00AF2E4A">
              <w:rPr>
                <w:noProof/>
                <w:webHidden/>
              </w:rPr>
              <w:fldChar w:fldCharType="separate"/>
            </w:r>
            <w:r w:rsidR="00AF2E4A">
              <w:rPr>
                <w:noProof/>
                <w:webHidden/>
              </w:rPr>
              <w:t>5</w:t>
            </w:r>
            <w:r w:rsidR="00AF2E4A">
              <w:rPr>
                <w:noProof/>
                <w:webHidden/>
              </w:rPr>
              <w:fldChar w:fldCharType="end"/>
            </w:r>
          </w:hyperlink>
        </w:p>
        <w:p w14:paraId="12A3AFC2" w14:textId="77777777" w:rsidR="00AF2E4A" w:rsidRDefault="00085276">
          <w:pPr>
            <w:pStyle w:val="Kazalovsebine2"/>
            <w:tabs>
              <w:tab w:val="left" w:pos="660"/>
              <w:tab w:val="right" w:leader="dot" w:pos="9350"/>
            </w:tabs>
            <w:rPr>
              <w:rFonts w:eastAsiaTheme="minorEastAsia"/>
              <w:noProof/>
              <w:lang w:val="sl-SI" w:eastAsia="sl-SI"/>
            </w:rPr>
          </w:pPr>
          <w:hyperlink w:anchor="_Toc42089468" w:history="1">
            <w:r w:rsidR="00AF2E4A" w:rsidRPr="004A40FD">
              <w:rPr>
                <w:rStyle w:val="Hiperpovezava"/>
                <w:noProof/>
                <w:lang w:val="sl-SI"/>
              </w:rPr>
              <w:t>a)</w:t>
            </w:r>
            <w:r w:rsidR="00AF2E4A">
              <w:rPr>
                <w:rFonts w:eastAsiaTheme="minorEastAsia"/>
                <w:noProof/>
                <w:lang w:val="sl-SI" w:eastAsia="sl-SI"/>
              </w:rPr>
              <w:tab/>
            </w:r>
            <w:r w:rsidR="00AF2E4A" w:rsidRPr="004A40FD">
              <w:rPr>
                <w:rStyle w:val="Hiperpovezava"/>
                <w:noProof/>
                <w:lang w:val="sl-SI"/>
              </w:rPr>
              <w:t>SPLOŠNE HIGIENSKE SMERNICE</w:t>
            </w:r>
            <w:r w:rsidR="00AF2E4A">
              <w:rPr>
                <w:noProof/>
                <w:webHidden/>
              </w:rPr>
              <w:tab/>
            </w:r>
            <w:r w:rsidR="00AF2E4A">
              <w:rPr>
                <w:noProof/>
                <w:webHidden/>
              </w:rPr>
              <w:fldChar w:fldCharType="begin"/>
            </w:r>
            <w:r w:rsidR="00AF2E4A">
              <w:rPr>
                <w:noProof/>
                <w:webHidden/>
              </w:rPr>
              <w:instrText xml:space="preserve"> PAGEREF _Toc42089468 \h </w:instrText>
            </w:r>
            <w:r w:rsidR="00AF2E4A">
              <w:rPr>
                <w:noProof/>
                <w:webHidden/>
              </w:rPr>
            </w:r>
            <w:r w:rsidR="00AF2E4A">
              <w:rPr>
                <w:noProof/>
                <w:webHidden/>
              </w:rPr>
              <w:fldChar w:fldCharType="separate"/>
            </w:r>
            <w:r w:rsidR="00AF2E4A">
              <w:rPr>
                <w:noProof/>
                <w:webHidden/>
              </w:rPr>
              <w:t>5</w:t>
            </w:r>
            <w:r w:rsidR="00AF2E4A">
              <w:rPr>
                <w:noProof/>
                <w:webHidden/>
              </w:rPr>
              <w:fldChar w:fldCharType="end"/>
            </w:r>
          </w:hyperlink>
        </w:p>
        <w:p w14:paraId="2C9A5941" w14:textId="77777777" w:rsidR="00AF2E4A" w:rsidRDefault="00085276">
          <w:pPr>
            <w:pStyle w:val="Kazalovsebine2"/>
            <w:tabs>
              <w:tab w:val="left" w:pos="660"/>
              <w:tab w:val="right" w:leader="dot" w:pos="9350"/>
            </w:tabs>
            <w:rPr>
              <w:rFonts w:eastAsiaTheme="minorEastAsia"/>
              <w:noProof/>
              <w:lang w:val="sl-SI" w:eastAsia="sl-SI"/>
            </w:rPr>
          </w:pPr>
          <w:hyperlink w:anchor="_Toc42089469" w:history="1">
            <w:r w:rsidR="00AF2E4A" w:rsidRPr="004A40FD">
              <w:rPr>
                <w:rStyle w:val="Hiperpovezava"/>
                <w:noProof/>
                <w:lang w:val="sl-SI"/>
              </w:rPr>
              <w:t>b)</w:t>
            </w:r>
            <w:r w:rsidR="00AF2E4A">
              <w:rPr>
                <w:rFonts w:eastAsiaTheme="minorEastAsia"/>
                <w:noProof/>
                <w:lang w:val="sl-SI" w:eastAsia="sl-SI"/>
              </w:rPr>
              <w:tab/>
            </w:r>
            <w:r w:rsidR="00AF2E4A" w:rsidRPr="004A40FD">
              <w:rPr>
                <w:rStyle w:val="Hiperpovezava"/>
                <w:noProof/>
                <w:lang w:val="sl-SI"/>
              </w:rPr>
              <w:t>ZDRAVSTVENE OMEJITVE ZA UDELEŽBO OTROK IN ANIMATORJEV</w:t>
            </w:r>
            <w:r w:rsidR="00AF2E4A">
              <w:rPr>
                <w:noProof/>
                <w:webHidden/>
              </w:rPr>
              <w:tab/>
            </w:r>
            <w:r w:rsidR="00AF2E4A">
              <w:rPr>
                <w:noProof/>
                <w:webHidden/>
              </w:rPr>
              <w:fldChar w:fldCharType="begin"/>
            </w:r>
            <w:r w:rsidR="00AF2E4A">
              <w:rPr>
                <w:noProof/>
                <w:webHidden/>
              </w:rPr>
              <w:instrText xml:space="preserve"> PAGEREF _Toc42089469 \h </w:instrText>
            </w:r>
            <w:r w:rsidR="00AF2E4A">
              <w:rPr>
                <w:noProof/>
                <w:webHidden/>
              </w:rPr>
            </w:r>
            <w:r w:rsidR="00AF2E4A">
              <w:rPr>
                <w:noProof/>
                <w:webHidden/>
              </w:rPr>
              <w:fldChar w:fldCharType="separate"/>
            </w:r>
            <w:r w:rsidR="00AF2E4A">
              <w:rPr>
                <w:noProof/>
                <w:webHidden/>
              </w:rPr>
              <w:t>6</w:t>
            </w:r>
            <w:r w:rsidR="00AF2E4A">
              <w:rPr>
                <w:noProof/>
                <w:webHidden/>
              </w:rPr>
              <w:fldChar w:fldCharType="end"/>
            </w:r>
          </w:hyperlink>
        </w:p>
        <w:p w14:paraId="385ED9CC" w14:textId="77777777" w:rsidR="00AF2E4A" w:rsidRDefault="00085276">
          <w:pPr>
            <w:pStyle w:val="Kazalovsebine2"/>
            <w:tabs>
              <w:tab w:val="left" w:pos="660"/>
              <w:tab w:val="right" w:leader="dot" w:pos="9350"/>
            </w:tabs>
            <w:rPr>
              <w:rFonts w:eastAsiaTheme="minorEastAsia"/>
              <w:noProof/>
              <w:lang w:val="sl-SI" w:eastAsia="sl-SI"/>
            </w:rPr>
          </w:pPr>
          <w:hyperlink w:anchor="_Toc42089470" w:history="1">
            <w:r w:rsidR="00AF2E4A" w:rsidRPr="004A40FD">
              <w:rPr>
                <w:rStyle w:val="Hiperpovezava"/>
                <w:noProof/>
                <w:lang w:val="sl-SI"/>
              </w:rPr>
              <w:t>c)</w:t>
            </w:r>
            <w:r w:rsidR="00AF2E4A">
              <w:rPr>
                <w:rFonts w:eastAsiaTheme="minorEastAsia"/>
                <w:noProof/>
                <w:lang w:val="sl-SI" w:eastAsia="sl-SI"/>
              </w:rPr>
              <w:tab/>
            </w:r>
            <w:r w:rsidR="00AF2E4A" w:rsidRPr="004A40FD">
              <w:rPr>
                <w:rStyle w:val="Hiperpovezava"/>
                <w:noProof/>
                <w:lang w:val="sl-SI"/>
              </w:rPr>
              <w:t>MAKSIMALNO ŠTEVILO UDELEŽENCEV IN OBLIKOVANJE MANJŠIH SKUPIN</w:t>
            </w:r>
            <w:r w:rsidR="00AF2E4A">
              <w:rPr>
                <w:noProof/>
                <w:webHidden/>
              </w:rPr>
              <w:tab/>
            </w:r>
            <w:r w:rsidR="00AF2E4A">
              <w:rPr>
                <w:noProof/>
                <w:webHidden/>
              </w:rPr>
              <w:fldChar w:fldCharType="begin"/>
            </w:r>
            <w:r w:rsidR="00AF2E4A">
              <w:rPr>
                <w:noProof/>
                <w:webHidden/>
              </w:rPr>
              <w:instrText xml:space="preserve"> PAGEREF _Toc42089470 \h </w:instrText>
            </w:r>
            <w:r w:rsidR="00AF2E4A">
              <w:rPr>
                <w:noProof/>
                <w:webHidden/>
              </w:rPr>
            </w:r>
            <w:r w:rsidR="00AF2E4A">
              <w:rPr>
                <w:noProof/>
                <w:webHidden/>
              </w:rPr>
              <w:fldChar w:fldCharType="separate"/>
            </w:r>
            <w:r w:rsidR="00AF2E4A">
              <w:rPr>
                <w:noProof/>
                <w:webHidden/>
              </w:rPr>
              <w:t>7</w:t>
            </w:r>
            <w:r w:rsidR="00AF2E4A">
              <w:rPr>
                <w:noProof/>
                <w:webHidden/>
              </w:rPr>
              <w:fldChar w:fldCharType="end"/>
            </w:r>
          </w:hyperlink>
        </w:p>
        <w:p w14:paraId="29D63004" w14:textId="77777777" w:rsidR="00AF2E4A" w:rsidRDefault="00085276">
          <w:pPr>
            <w:pStyle w:val="Kazalovsebine1"/>
            <w:tabs>
              <w:tab w:val="left" w:pos="440"/>
              <w:tab w:val="right" w:leader="dot" w:pos="9350"/>
            </w:tabs>
            <w:rPr>
              <w:rFonts w:eastAsiaTheme="minorEastAsia"/>
              <w:noProof/>
              <w:lang w:val="sl-SI" w:eastAsia="sl-SI"/>
            </w:rPr>
          </w:pPr>
          <w:hyperlink w:anchor="_Toc42089471" w:history="1">
            <w:r w:rsidR="00AF2E4A" w:rsidRPr="004A40FD">
              <w:rPr>
                <w:rStyle w:val="Hiperpovezava"/>
                <w:rFonts w:cstheme="majorHAnsi"/>
                <w:noProof/>
                <w:lang w:val="sl-SI"/>
              </w:rPr>
              <w:t>3.</w:t>
            </w:r>
            <w:r w:rsidR="00AF2E4A">
              <w:rPr>
                <w:rFonts w:eastAsiaTheme="minorEastAsia"/>
                <w:noProof/>
                <w:lang w:val="sl-SI" w:eastAsia="sl-SI"/>
              </w:rPr>
              <w:tab/>
            </w:r>
            <w:r w:rsidR="00AF2E4A" w:rsidRPr="004A40FD">
              <w:rPr>
                <w:rStyle w:val="Hiperpovezava"/>
                <w:rFonts w:cstheme="majorHAnsi"/>
                <w:noProof/>
                <w:lang w:val="sl-SI"/>
              </w:rPr>
              <w:t>PRIPOROČILA IN NASVETI</w:t>
            </w:r>
            <w:r w:rsidR="00AF2E4A">
              <w:rPr>
                <w:noProof/>
                <w:webHidden/>
              </w:rPr>
              <w:tab/>
            </w:r>
            <w:r w:rsidR="00AF2E4A">
              <w:rPr>
                <w:noProof/>
                <w:webHidden/>
              </w:rPr>
              <w:fldChar w:fldCharType="begin"/>
            </w:r>
            <w:r w:rsidR="00AF2E4A">
              <w:rPr>
                <w:noProof/>
                <w:webHidden/>
              </w:rPr>
              <w:instrText xml:space="preserve"> PAGEREF _Toc42089471 \h </w:instrText>
            </w:r>
            <w:r w:rsidR="00AF2E4A">
              <w:rPr>
                <w:noProof/>
                <w:webHidden/>
              </w:rPr>
            </w:r>
            <w:r w:rsidR="00AF2E4A">
              <w:rPr>
                <w:noProof/>
                <w:webHidden/>
              </w:rPr>
              <w:fldChar w:fldCharType="separate"/>
            </w:r>
            <w:r w:rsidR="00AF2E4A">
              <w:rPr>
                <w:noProof/>
                <w:webHidden/>
              </w:rPr>
              <w:t>8</w:t>
            </w:r>
            <w:r w:rsidR="00AF2E4A">
              <w:rPr>
                <w:noProof/>
                <w:webHidden/>
              </w:rPr>
              <w:fldChar w:fldCharType="end"/>
            </w:r>
          </w:hyperlink>
        </w:p>
        <w:p w14:paraId="18FCD92E" w14:textId="77777777" w:rsidR="00AF2E4A" w:rsidRDefault="00085276">
          <w:pPr>
            <w:pStyle w:val="Kazalovsebine2"/>
            <w:tabs>
              <w:tab w:val="left" w:pos="660"/>
              <w:tab w:val="right" w:leader="dot" w:pos="9350"/>
            </w:tabs>
            <w:rPr>
              <w:rFonts w:eastAsiaTheme="minorEastAsia"/>
              <w:noProof/>
              <w:lang w:val="sl-SI" w:eastAsia="sl-SI"/>
            </w:rPr>
          </w:pPr>
          <w:hyperlink w:anchor="_Toc42089472" w:history="1">
            <w:r w:rsidR="00AF2E4A" w:rsidRPr="004A40FD">
              <w:rPr>
                <w:rStyle w:val="Hiperpovezava"/>
                <w:noProof/>
                <w:lang w:val="sl-SI"/>
              </w:rPr>
              <w:t>a)</w:t>
            </w:r>
            <w:r w:rsidR="00AF2E4A">
              <w:rPr>
                <w:rFonts w:eastAsiaTheme="minorEastAsia"/>
                <w:noProof/>
                <w:lang w:val="sl-SI" w:eastAsia="sl-SI"/>
              </w:rPr>
              <w:tab/>
            </w:r>
            <w:r w:rsidR="00AF2E4A" w:rsidRPr="004A40FD">
              <w:rPr>
                <w:rStyle w:val="Hiperpovezava"/>
                <w:noProof/>
                <w:lang w:val="sl-SI"/>
              </w:rPr>
              <w:t>ZBIRANJE PRIJAV</w:t>
            </w:r>
            <w:r w:rsidR="00AF2E4A">
              <w:rPr>
                <w:noProof/>
                <w:webHidden/>
              </w:rPr>
              <w:tab/>
            </w:r>
            <w:r w:rsidR="00AF2E4A">
              <w:rPr>
                <w:noProof/>
                <w:webHidden/>
              </w:rPr>
              <w:fldChar w:fldCharType="begin"/>
            </w:r>
            <w:r w:rsidR="00AF2E4A">
              <w:rPr>
                <w:noProof/>
                <w:webHidden/>
              </w:rPr>
              <w:instrText xml:space="preserve"> PAGEREF _Toc42089472 \h </w:instrText>
            </w:r>
            <w:r w:rsidR="00AF2E4A">
              <w:rPr>
                <w:noProof/>
                <w:webHidden/>
              </w:rPr>
            </w:r>
            <w:r w:rsidR="00AF2E4A">
              <w:rPr>
                <w:noProof/>
                <w:webHidden/>
              </w:rPr>
              <w:fldChar w:fldCharType="separate"/>
            </w:r>
            <w:r w:rsidR="00AF2E4A">
              <w:rPr>
                <w:noProof/>
                <w:webHidden/>
              </w:rPr>
              <w:t>8</w:t>
            </w:r>
            <w:r w:rsidR="00AF2E4A">
              <w:rPr>
                <w:noProof/>
                <w:webHidden/>
              </w:rPr>
              <w:fldChar w:fldCharType="end"/>
            </w:r>
          </w:hyperlink>
        </w:p>
        <w:p w14:paraId="37247761" w14:textId="77777777" w:rsidR="00AF2E4A" w:rsidRDefault="00085276">
          <w:pPr>
            <w:pStyle w:val="Kazalovsebine2"/>
            <w:tabs>
              <w:tab w:val="left" w:pos="660"/>
              <w:tab w:val="right" w:leader="dot" w:pos="9350"/>
            </w:tabs>
            <w:rPr>
              <w:rFonts w:eastAsiaTheme="minorEastAsia"/>
              <w:noProof/>
              <w:lang w:val="sl-SI" w:eastAsia="sl-SI"/>
            </w:rPr>
          </w:pPr>
          <w:hyperlink w:anchor="_Toc42089473" w:history="1">
            <w:r w:rsidR="00AF2E4A" w:rsidRPr="004A40FD">
              <w:rPr>
                <w:rStyle w:val="Hiperpovezava"/>
                <w:noProof/>
                <w:lang w:val="sl-SI"/>
              </w:rPr>
              <w:t>b)</w:t>
            </w:r>
            <w:r w:rsidR="00AF2E4A">
              <w:rPr>
                <w:rFonts w:eastAsiaTheme="minorEastAsia"/>
                <w:noProof/>
                <w:lang w:val="sl-SI" w:eastAsia="sl-SI"/>
              </w:rPr>
              <w:tab/>
            </w:r>
            <w:r w:rsidR="00AF2E4A" w:rsidRPr="004A40FD">
              <w:rPr>
                <w:rStyle w:val="Hiperpovezava"/>
                <w:noProof/>
                <w:lang w:val="sl-SI"/>
              </w:rPr>
              <w:t>HIGIENA</w:t>
            </w:r>
            <w:r w:rsidR="00AF2E4A">
              <w:rPr>
                <w:noProof/>
                <w:webHidden/>
              </w:rPr>
              <w:tab/>
            </w:r>
            <w:r w:rsidR="00AF2E4A">
              <w:rPr>
                <w:noProof/>
                <w:webHidden/>
              </w:rPr>
              <w:fldChar w:fldCharType="begin"/>
            </w:r>
            <w:r w:rsidR="00AF2E4A">
              <w:rPr>
                <w:noProof/>
                <w:webHidden/>
              </w:rPr>
              <w:instrText xml:space="preserve"> PAGEREF _Toc42089473 \h </w:instrText>
            </w:r>
            <w:r w:rsidR="00AF2E4A">
              <w:rPr>
                <w:noProof/>
                <w:webHidden/>
              </w:rPr>
            </w:r>
            <w:r w:rsidR="00AF2E4A">
              <w:rPr>
                <w:noProof/>
                <w:webHidden/>
              </w:rPr>
              <w:fldChar w:fldCharType="separate"/>
            </w:r>
            <w:r w:rsidR="00AF2E4A">
              <w:rPr>
                <w:noProof/>
                <w:webHidden/>
              </w:rPr>
              <w:t>8</w:t>
            </w:r>
            <w:r w:rsidR="00AF2E4A">
              <w:rPr>
                <w:noProof/>
                <w:webHidden/>
              </w:rPr>
              <w:fldChar w:fldCharType="end"/>
            </w:r>
          </w:hyperlink>
        </w:p>
        <w:p w14:paraId="0D048A86" w14:textId="77777777" w:rsidR="00AF2E4A" w:rsidRDefault="00085276">
          <w:pPr>
            <w:pStyle w:val="Kazalovsebine2"/>
            <w:tabs>
              <w:tab w:val="left" w:pos="660"/>
              <w:tab w:val="right" w:leader="dot" w:pos="9350"/>
            </w:tabs>
            <w:rPr>
              <w:rFonts w:eastAsiaTheme="minorEastAsia"/>
              <w:noProof/>
              <w:lang w:val="sl-SI" w:eastAsia="sl-SI"/>
            </w:rPr>
          </w:pPr>
          <w:hyperlink w:anchor="_Toc42089474" w:history="1">
            <w:r w:rsidR="00AF2E4A" w:rsidRPr="004A40FD">
              <w:rPr>
                <w:rStyle w:val="Hiperpovezava"/>
                <w:noProof/>
                <w:lang w:val="sl-SI"/>
              </w:rPr>
              <w:t>c)</w:t>
            </w:r>
            <w:r w:rsidR="00AF2E4A">
              <w:rPr>
                <w:rFonts w:eastAsiaTheme="minorEastAsia"/>
                <w:noProof/>
                <w:lang w:val="sl-SI" w:eastAsia="sl-SI"/>
              </w:rPr>
              <w:tab/>
            </w:r>
            <w:r w:rsidR="00AF2E4A" w:rsidRPr="004A40FD">
              <w:rPr>
                <w:rStyle w:val="Hiperpovezava"/>
                <w:noProof/>
                <w:lang w:val="sl-SI"/>
              </w:rPr>
              <w:t>FIZIČNA DISTANCA</w:t>
            </w:r>
            <w:r w:rsidR="00AF2E4A">
              <w:rPr>
                <w:noProof/>
                <w:webHidden/>
              </w:rPr>
              <w:tab/>
            </w:r>
            <w:r w:rsidR="00AF2E4A">
              <w:rPr>
                <w:noProof/>
                <w:webHidden/>
              </w:rPr>
              <w:fldChar w:fldCharType="begin"/>
            </w:r>
            <w:r w:rsidR="00AF2E4A">
              <w:rPr>
                <w:noProof/>
                <w:webHidden/>
              </w:rPr>
              <w:instrText xml:space="preserve"> PAGEREF _Toc42089474 \h </w:instrText>
            </w:r>
            <w:r w:rsidR="00AF2E4A">
              <w:rPr>
                <w:noProof/>
                <w:webHidden/>
              </w:rPr>
            </w:r>
            <w:r w:rsidR="00AF2E4A">
              <w:rPr>
                <w:noProof/>
                <w:webHidden/>
              </w:rPr>
              <w:fldChar w:fldCharType="separate"/>
            </w:r>
            <w:r w:rsidR="00AF2E4A">
              <w:rPr>
                <w:noProof/>
                <w:webHidden/>
              </w:rPr>
              <w:t>9</w:t>
            </w:r>
            <w:r w:rsidR="00AF2E4A">
              <w:rPr>
                <w:noProof/>
                <w:webHidden/>
              </w:rPr>
              <w:fldChar w:fldCharType="end"/>
            </w:r>
          </w:hyperlink>
        </w:p>
        <w:p w14:paraId="0242F8B2" w14:textId="77777777" w:rsidR="00AF2E4A" w:rsidRDefault="00085276">
          <w:pPr>
            <w:pStyle w:val="Kazalovsebine2"/>
            <w:tabs>
              <w:tab w:val="left" w:pos="660"/>
              <w:tab w:val="right" w:leader="dot" w:pos="9350"/>
            </w:tabs>
            <w:rPr>
              <w:rFonts w:eastAsiaTheme="minorEastAsia"/>
              <w:noProof/>
              <w:lang w:val="sl-SI" w:eastAsia="sl-SI"/>
            </w:rPr>
          </w:pPr>
          <w:hyperlink w:anchor="_Toc42089475" w:history="1">
            <w:r w:rsidR="00AF2E4A" w:rsidRPr="004A40FD">
              <w:rPr>
                <w:rStyle w:val="Hiperpovezava"/>
                <w:noProof/>
                <w:lang w:val="sl-SI"/>
              </w:rPr>
              <w:t>d)</w:t>
            </w:r>
            <w:r w:rsidR="00AF2E4A">
              <w:rPr>
                <w:rFonts w:eastAsiaTheme="minorEastAsia"/>
                <w:noProof/>
                <w:lang w:val="sl-SI" w:eastAsia="sl-SI"/>
              </w:rPr>
              <w:tab/>
            </w:r>
            <w:r w:rsidR="00AF2E4A" w:rsidRPr="004A40FD">
              <w:rPr>
                <w:rStyle w:val="Hiperpovezava"/>
                <w:noProof/>
                <w:lang w:val="sl-SI"/>
              </w:rPr>
              <w:t>ANIMATORSKA SKUPINA</w:t>
            </w:r>
            <w:r w:rsidR="00AF2E4A">
              <w:rPr>
                <w:noProof/>
                <w:webHidden/>
              </w:rPr>
              <w:tab/>
            </w:r>
            <w:r w:rsidR="00AF2E4A">
              <w:rPr>
                <w:noProof/>
                <w:webHidden/>
              </w:rPr>
              <w:fldChar w:fldCharType="begin"/>
            </w:r>
            <w:r w:rsidR="00AF2E4A">
              <w:rPr>
                <w:noProof/>
                <w:webHidden/>
              </w:rPr>
              <w:instrText xml:space="preserve"> PAGEREF _Toc42089475 \h </w:instrText>
            </w:r>
            <w:r w:rsidR="00AF2E4A">
              <w:rPr>
                <w:noProof/>
                <w:webHidden/>
              </w:rPr>
            </w:r>
            <w:r w:rsidR="00AF2E4A">
              <w:rPr>
                <w:noProof/>
                <w:webHidden/>
              </w:rPr>
              <w:fldChar w:fldCharType="separate"/>
            </w:r>
            <w:r w:rsidR="00AF2E4A">
              <w:rPr>
                <w:noProof/>
                <w:webHidden/>
              </w:rPr>
              <w:t>9</w:t>
            </w:r>
            <w:r w:rsidR="00AF2E4A">
              <w:rPr>
                <w:noProof/>
                <w:webHidden/>
              </w:rPr>
              <w:fldChar w:fldCharType="end"/>
            </w:r>
          </w:hyperlink>
        </w:p>
        <w:p w14:paraId="5E4B791D" w14:textId="77777777" w:rsidR="00AF2E4A" w:rsidRDefault="00085276">
          <w:pPr>
            <w:pStyle w:val="Kazalovsebine2"/>
            <w:tabs>
              <w:tab w:val="left" w:pos="660"/>
              <w:tab w:val="right" w:leader="dot" w:pos="9350"/>
            </w:tabs>
            <w:rPr>
              <w:rFonts w:eastAsiaTheme="minorEastAsia"/>
              <w:noProof/>
              <w:lang w:val="sl-SI" w:eastAsia="sl-SI"/>
            </w:rPr>
          </w:pPr>
          <w:hyperlink w:anchor="_Toc42089476" w:history="1">
            <w:r w:rsidR="00AF2E4A" w:rsidRPr="004A40FD">
              <w:rPr>
                <w:rStyle w:val="Hiperpovezava"/>
                <w:noProof/>
                <w:lang w:val="sl-SI"/>
              </w:rPr>
              <w:t>e)</w:t>
            </w:r>
            <w:r w:rsidR="00AF2E4A">
              <w:rPr>
                <w:rFonts w:eastAsiaTheme="minorEastAsia"/>
                <w:noProof/>
                <w:lang w:val="sl-SI" w:eastAsia="sl-SI"/>
              </w:rPr>
              <w:tab/>
            </w:r>
            <w:r w:rsidR="00AF2E4A" w:rsidRPr="004A40FD">
              <w:rPr>
                <w:rStyle w:val="Hiperpovezava"/>
                <w:noProof/>
                <w:lang w:val="sl-SI"/>
              </w:rPr>
              <w:t>PREHRANA</w:t>
            </w:r>
            <w:r w:rsidR="00AF2E4A">
              <w:rPr>
                <w:noProof/>
                <w:webHidden/>
              </w:rPr>
              <w:tab/>
            </w:r>
            <w:r w:rsidR="00AF2E4A">
              <w:rPr>
                <w:noProof/>
                <w:webHidden/>
              </w:rPr>
              <w:fldChar w:fldCharType="begin"/>
            </w:r>
            <w:r w:rsidR="00AF2E4A">
              <w:rPr>
                <w:noProof/>
                <w:webHidden/>
              </w:rPr>
              <w:instrText xml:space="preserve"> PAGEREF _Toc42089476 \h </w:instrText>
            </w:r>
            <w:r w:rsidR="00AF2E4A">
              <w:rPr>
                <w:noProof/>
                <w:webHidden/>
              </w:rPr>
            </w:r>
            <w:r w:rsidR="00AF2E4A">
              <w:rPr>
                <w:noProof/>
                <w:webHidden/>
              </w:rPr>
              <w:fldChar w:fldCharType="separate"/>
            </w:r>
            <w:r w:rsidR="00AF2E4A">
              <w:rPr>
                <w:noProof/>
                <w:webHidden/>
              </w:rPr>
              <w:t>10</w:t>
            </w:r>
            <w:r w:rsidR="00AF2E4A">
              <w:rPr>
                <w:noProof/>
                <w:webHidden/>
              </w:rPr>
              <w:fldChar w:fldCharType="end"/>
            </w:r>
          </w:hyperlink>
        </w:p>
        <w:p w14:paraId="10722D13" w14:textId="77777777" w:rsidR="00AF2E4A" w:rsidRDefault="00085276">
          <w:pPr>
            <w:pStyle w:val="Kazalovsebine2"/>
            <w:tabs>
              <w:tab w:val="left" w:pos="660"/>
              <w:tab w:val="right" w:leader="dot" w:pos="9350"/>
            </w:tabs>
            <w:rPr>
              <w:rFonts w:eastAsiaTheme="minorEastAsia"/>
              <w:noProof/>
              <w:lang w:val="sl-SI" w:eastAsia="sl-SI"/>
            </w:rPr>
          </w:pPr>
          <w:hyperlink w:anchor="_Toc42089477" w:history="1">
            <w:r w:rsidR="00AF2E4A" w:rsidRPr="004A40FD">
              <w:rPr>
                <w:rStyle w:val="Hiperpovezava"/>
                <w:noProof/>
                <w:lang w:val="sl-SI"/>
              </w:rPr>
              <w:t>f)</w:t>
            </w:r>
            <w:r w:rsidR="00AF2E4A">
              <w:rPr>
                <w:rFonts w:eastAsiaTheme="minorEastAsia"/>
                <w:noProof/>
                <w:lang w:val="sl-SI" w:eastAsia="sl-SI"/>
              </w:rPr>
              <w:tab/>
            </w:r>
            <w:r w:rsidR="00AF2E4A" w:rsidRPr="004A40FD">
              <w:rPr>
                <w:rStyle w:val="Hiperpovezava"/>
                <w:noProof/>
                <w:lang w:val="sl-SI"/>
              </w:rPr>
              <w:t>PRIHOD NA ORATORIJ</w:t>
            </w:r>
            <w:r w:rsidR="00AF2E4A">
              <w:rPr>
                <w:noProof/>
                <w:webHidden/>
              </w:rPr>
              <w:tab/>
            </w:r>
            <w:r w:rsidR="00AF2E4A">
              <w:rPr>
                <w:noProof/>
                <w:webHidden/>
              </w:rPr>
              <w:fldChar w:fldCharType="begin"/>
            </w:r>
            <w:r w:rsidR="00AF2E4A">
              <w:rPr>
                <w:noProof/>
                <w:webHidden/>
              </w:rPr>
              <w:instrText xml:space="preserve"> PAGEREF _Toc42089477 \h </w:instrText>
            </w:r>
            <w:r w:rsidR="00AF2E4A">
              <w:rPr>
                <w:noProof/>
                <w:webHidden/>
              </w:rPr>
            </w:r>
            <w:r w:rsidR="00AF2E4A">
              <w:rPr>
                <w:noProof/>
                <w:webHidden/>
              </w:rPr>
              <w:fldChar w:fldCharType="separate"/>
            </w:r>
            <w:r w:rsidR="00AF2E4A">
              <w:rPr>
                <w:noProof/>
                <w:webHidden/>
              </w:rPr>
              <w:t>11</w:t>
            </w:r>
            <w:r w:rsidR="00AF2E4A">
              <w:rPr>
                <w:noProof/>
                <w:webHidden/>
              </w:rPr>
              <w:fldChar w:fldCharType="end"/>
            </w:r>
          </w:hyperlink>
        </w:p>
        <w:p w14:paraId="0737ECBA" w14:textId="77777777" w:rsidR="00AF2E4A" w:rsidRDefault="00085276">
          <w:pPr>
            <w:pStyle w:val="Kazalovsebine2"/>
            <w:tabs>
              <w:tab w:val="left" w:pos="660"/>
              <w:tab w:val="right" w:leader="dot" w:pos="9350"/>
            </w:tabs>
            <w:rPr>
              <w:rFonts w:eastAsiaTheme="minorEastAsia"/>
              <w:noProof/>
              <w:lang w:val="sl-SI" w:eastAsia="sl-SI"/>
            </w:rPr>
          </w:pPr>
          <w:hyperlink w:anchor="_Toc42089478" w:history="1">
            <w:r w:rsidR="00AF2E4A" w:rsidRPr="004A40FD">
              <w:rPr>
                <w:rStyle w:val="Hiperpovezava"/>
                <w:noProof/>
                <w:lang w:val="sl-SI"/>
              </w:rPr>
              <w:t>g)</w:t>
            </w:r>
            <w:r w:rsidR="00AF2E4A">
              <w:rPr>
                <w:rFonts w:eastAsiaTheme="minorEastAsia"/>
                <w:noProof/>
                <w:lang w:val="sl-SI" w:eastAsia="sl-SI"/>
              </w:rPr>
              <w:tab/>
            </w:r>
            <w:r w:rsidR="00AF2E4A" w:rsidRPr="004A40FD">
              <w:rPr>
                <w:rStyle w:val="Hiperpovezava"/>
                <w:noProof/>
                <w:lang w:val="sl-SI"/>
              </w:rPr>
              <w:t>DRAMSKA IGRA IN DRUGE SKUPNE DEJAVNOSTI</w:t>
            </w:r>
            <w:r w:rsidR="00AF2E4A">
              <w:rPr>
                <w:noProof/>
                <w:webHidden/>
              </w:rPr>
              <w:tab/>
            </w:r>
            <w:r w:rsidR="00AF2E4A">
              <w:rPr>
                <w:noProof/>
                <w:webHidden/>
              </w:rPr>
              <w:fldChar w:fldCharType="begin"/>
            </w:r>
            <w:r w:rsidR="00AF2E4A">
              <w:rPr>
                <w:noProof/>
                <w:webHidden/>
              </w:rPr>
              <w:instrText xml:space="preserve"> PAGEREF _Toc42089478 \h </w:instrText>
            </w:r>
            <w:r w:rsidR="00AF2E4A">
              <w:rPr>
                <w:noProof/>
                <w:webHidden/>
              </w:rPr>
            </w:r>
            <w:r w:rsidR="00AF2E4A">
              <w:rPr>
                <w:noProof/>
                <w:webHidden/>
              </w:rPr>
              <w:fldChar w:fldCharType="separate"/>
            </w:r>
            <w:r w:rsidR="00AF2E4A">
              <w:rPr>
                <w:noProof/>
                <w:webHidden/>
              </w:rPr>
              <w:t>11</w:t>
            </w:r>
            <w:r w:rsidR="00AF2E4A">
              <w:rPr>
                <w:noProof/>
                <w:webHidden/>
              </w:rPr>
              <w:fldChar w:fldCharType="end"/>
            </w:r>
          </w:hyperlink>
        </w:p>
        <w:p w14:paraId="07813F3D" w14:textId="77777777" w:rsidR="00AF2E4A" w:rsidRDefault="00085276">
          <w:pPr>
            <w:pStyle w:val="Kazalovsebine2"/>
            <w:tabs>
              <w:tab w:val="left" w:pos="660"/>
              <w:tab w:val="right" w:leader="dot" w:pos="9350"/>
            </w:tabs>
            <w:rPr>
              <w:rFonts w:eastAsiaTheme="minorEastAsia"/>
              <w:noProof/>
              <w:lang w:val="sl-SI" w:eastAsia="sl-SI"/>
            </w:rPr>
          </w:pPr>
          <w:hyperlink w:anchor="_Toc42089479" w:history="1">
            <w:r w:rsidR="00AF2E4A" w:rsidRPr="004A40FD">
              <w:rPr>
                <w:rStyle w:val="Hiperpovezava"/>
                <w:noProof/>
                <w:lang w:val="sl-SI"/>
              </w:rPr>
              <w:t>h)</w:t>
            </w:r>
            <w:r w:rsidR="00AF2E4A">
              <w:rPr>
                <w:rFonts w:eastAsiaTheme="minorEastAsia"/>
                <w:noProof/>
                <w:lang w:val="sl-SI" w:eastAsia="sl-SI"/>
              </w:rPr>
              <w:tab/>
            </w:r>
            <w:r w:rsidR="00AF2E4A" w:rsidRPr="004A40FD">
              <w:rPr>
                <w:rStyle w:val="Hiperpovezava"/>
                <w:noProof/>
                <w:lang w:val="sl-SI"/>
              </w:rPr>
              <w:t>DELAVNICE IN KATEHEZE</w:t>
            </w:r>
            <w:r w:rsidR="00AF2E4A">
              <w:rPr>
                <w:noProof/>
                <w:webHidden/>
              </w:rPr>
              <w:tab/>
            </w:r>
            <w:r w:rsidR="00AF2E4A">
              <w:rPr>
                <w:noProof/>
                <w:webHidden/>
              </w:rPr>
              <w:fldChar w:fldCharType="begin"/>
            </w:r>
            <w:r w:rsidR="00AF2E4A">
              <w:rPr>
                <w:noProof/>
                <w:webHidden/>
              </w:rPr>
              <w:instrText xml:space="preserve"> PAGEREF _Toc42089479 \h </w:instrText>
            </w:r>
            <w:r w:rsidR="00AF2E4A">
              <w:rPr>
                <w:noProof/>
                <w:webHidden/>
              </w:rPr>
            </w:r>
            <w:r w:rsidR="00AF2E4A">
              <w:rPr>
                <w:noProof/>
                <w:webHidden/>
              </w:rPr>
              <w:fldChar w:fldCharType="separate"/>
            </w:r>
            <w:r w:rsidR="00AF2E4A">
              <w:rPr>
                <w:noProof/>
                <w:webHidden/>
              </w:rPr>
              <w:t>11</w:t>
            </w:r>
            <w:r w:rsidR="00AF2E4A">
              <w:rPr>
                <w:noProof/>
                <w:webHidden/>
              </w:rPr>
              <w:fldChar w:fldCharType="end"/>
            </w:r>
          </w:hyperlink>
        </w:p>
        <w:p w14:paraId="0463CC53" w14:textId="77777777" w:rsidR="00AF2E4A" w:rsidRDefault="00085276">
          <w:pPr>
            <w:pStyle w:val="Kazalovsebine2"/>
            <w:tabs>
              <w:tab w:val="left" w:pos="660"/>
              <w:tab w:val="right" w:leader="dot" w:pos="9350"/>
            </w:tabs>
            <w:rPr>
              <w:rFonts w:eastAsiaTheme="minorEastAsia"/>
              <w:noProof/>
              <w:lang w:val="sl-SI" w:eastAsia="sl-SI"/>
            </w:rPr>
          </w:pPr>
          <w:hyperlink w:anchor="_Toc42089480" w:history="1">
            <w:r w:rsidR="00AF2E4A" w:rsidRPr="004A40FD">
              <w:rPr>
                <w:rStyle w:val="Hiperpovezava"/>
                <w:noProof/>
                <w:lang w:val="sl-SI"/>
              </w:rPr>
              <w:t>i)</w:t>
            </w:r>
            <w:r w:rsidR="00AF2E4A">
              <w:rPr>
                <w:rFonts w:eastAsiaTheme="minorEastAsia"/>
                <w:noProof/>
                <w:lang w:val="sl-SI" w:eastAsia="sl-SI"/>
              </w:rPr>
              <w:tab/>
            </w:r>
            <w:r w:rsidR="00AF2E4A" w:rsidRPr="004A40FD">
              <w:rPr>
                <w:rStyle w:val="Hiperpovezava"/>
                <w:noProof/>
                <w:lang w:val="sl-SI"/>
              </w:rPr>
              <w:t>VELIKE IGRE</w:t>
            </w:r>
            <w:r w:rsidR="00AF2E4A">
              <w:rPr>
                <w:noProof/>
                <w:webHidden/>
              </w:rPr>
              <w:tab/>
            </w:r>
            <w:r w:rsidR="00AF2E4A">
              <w:rPr>
                <w:noProof/>
                <w:webHidden/>
              </w:rPr>
              <w:fldChar w:fldCharType="begin"/>
            </w:r>
            <w:r w:rsidR="00AF2E4A">
              <w:rPr>
                <w:noProof/>
                <w:webHidden/>
              </w:rPr>
              <w:instrText xml:space="preserve"> PAGEREF _Toc42089480 \h </w:instrText>
            </w:r>
            <w:r w:rsidR="00AF2E4A">
              <w:rPr>
                <w:noProof/>
                <w:webHidden/>
              </w:rPr>
            </w:r>
            <w:r w:rsidR="00AF2E4A">
              <w:rPr>
                <w:noProof/>
                <w:webHidden/>
              </w:rPr>
              <w:fldChar w:fldCharType="separate"/>
            </w:r>
            <w:r w:rsidR="00AF2E4A">
              <w:rPr>
                <w:noProof/>
                <w:webHidden/>
              </w:rPr>
              <w:t>12</w:t>
            </w:r>
            <w:r w:rsidR="00AF2E4A">
              <w:rPr>
                <w:noProof/>
                <w:webHidden/>
              </w:rPr>
              <w:fldChar w:fldCharType="end"/>
            </w:r>
          </w:hyperlink>
        </w:p>
        <w:p w14:paraId="03A2325F" w14:textId="77777777" w:rsidR="00AF2E4A" w:rsidRDefault="00085276">
          <w:pPr>
            <w:pStyle w:val="Kazalovsebine2"/>
            <w:tabs>
              <w:tab w:val="left" w:pos="660"/>
              <w:tab w:val="right" w:leader="dot" w:pos="9350"/>
            </w:tabs>
            <w:rPr>
              <w:rFonts w:eastAsiaTheme="minorEastAsia"/>
              <w:noProof/>
              <w:lang w:val="sl-SI" w:eastAsia="sl-SI"/>
            </w:rPr>
          </w:pPr>
          <w:hyperlink w:anchor="_Toc42089481" w:history="1">
            <w:r w:rsidR="00AF2E4A" w:rsidRPr="004A40FD">
              <w:rPr>
                <w:rStyle w:val="Hiperpovezava"/>
                <w:noProof/>
                <w:lang w:val="sl-SI"/>
              </w:rPr>
              <w:t>j)</w:t>
            </w:r>
            <w:r w:rsidR="00AF2E4A">
              <w:rPr>
                <w:rFonts w:eastAsiaTheme="minorEastAsia"/>
                <w:noProof/>
                <w:lang w:val="sl-SI" w:eastAsia="sl-SI"/>
              </w:rPr>
              <w:tab/>
            </w:r>
            <w:r w:rsidR="00AF2E4A" w:rsidRPr="004A40FD">
              <w:rPr>
                <w:rStyle w:val="Hiperpovezava"/>
                <w:noProof/>
                <w:lang w:val="sl-SI"/>
              </w:rPr>
              <w:t>ODMORI</w:t>
            </w:r>
            <w:r w:rsidR="00AF2E4A">
              <w:rPr>
                <w:noProof/>
                <w:webHidden/>
              </w:rPr>
              <w:tab/>
            </w:r>
            <w:r w:rsidR="00AF2E4A">
              <w:rPr>
                <w:noProof/>
                <w:webHidden/>
              </w:rPr>
              <w:fldChar w:fldCharType="begin"/>
            </w:r>
            <w:r w:rsidR="00AF2E4A">
              <w:rPr>
                <w:noProof/>
                <w:webHidden/>
              </w:rPr>
              <w:instrText xml:space="preserve"> PAGEREF _Toc42089481 \h </w:instrText>
            </w:r>
            <w:r w:rsidR="00AF2E4A">
              <w:rPr>
                <w:noProof/>
                <w:webHidden/>
              </w:rPr>
            </w:r>
            <w:r w:rsidR="00AF2E4A">
              <w:rPr>
                <w:noProof/>
                <w:webHidden/>
              </w:rPr>
              <w:fldChar w:fldCharType="separate"/>
            </w:r>
            <w:r w:rsidR="00AF2E4A">
              <w:rPr>
                <w:noProof/>
                <w:webHidden/>
              </w:rPr>
              <w:t>12</w:t>
            </w:r>
            <w:r w:rsidR="00AF2E4A">
              <w:rPr>
                <w:noProof/>
                <w:webHidden/>
              </w:rPr>
              <w:fldChar w:fldCharType="end"/>
            </w:r>
          </w:hyperlink>
        </w:p>
        <w:p w14:paraId="00730C0E" w14:textId="77777777" w:rsidR="00AF2E4A" w:rsidRDefault="00085276">
          <w:pPr>
            <w:pStyle w:val="Kazalovsebine2"/>
            <w:tabs>
              <w:tab w:val="left" w:pos="660"/>
              <w:tab w:val="right" w:leader="dot" w:pos="9350"/>
            </w:tabs>
            <w:rPr>
              <w:rFonts w:eastAsiaTheme="minorEastAsia"/>
              <w:noProof/>
              <w:lang w:val="sl-SI" w:eastAsia="sl-SI"/>
            </w:rPr>
          </w:pPr>
          <w:hyperlink w:anchor="_Toc42089482" w:history="1">
            <w:r w:rsidR="00AF2E4A" w:rsidRPr="004A40FD">
              <w:rPr>
                <w:rStyle w:val="Hiperpovezava"/>
                <w:noProof/>
                <w:lang w:val="sl-SI"/>
              </w:rPr>
              <w:t>k)</w:t>
            </w:r>
            <w:r w:rsidR="00AF2E4A">
              <w:rPr>
                <w:rFonts w:eastAsiaTheme="minorEastAsia"/>
                <w:noProof/>
                <w:lang w:val="sl-SI" w:eastAsia="sl-SI"/>
              </w:rPr>
              <w:tab/>
            </w:r>
            <w:r w:rsidR="00AF2E4A" w:rsidRPr="004A40FD">
              <w:rPr>
                <w:rStyle w:val="Hiperpovezava"/>
                <w:noProof/>
                <w:lang w:val="sl-SI"/>
              </w:rPr>
              <w:t>PETJE</w:t>
            </w:r>
            <w:r w:rsidR="00AF2E4A">
              <w:rPr>
                <w:noProof/>
                <w:webHidden/>
              </w:rPr>
              <w:tab/>
            </w:r>
            <w:r w:rsidR="00AF2E4A">
              <w:rPr>
                <w:noProof/>
                <w:webHidden/>
              </w:rPr>
              <w:fldChar w:fldCharType="begin"/>
            </w:r>
            <w:r w:rsidR="00AF2E4A">
              <w:rPr>
                <w:noProof/>
                <w:webHidden/>
              </w:rPr>
              <w:instrText xml:space="preserve"> PAGEREF _Toc42089482 \h </w:instrText>
            </w:r>
            <w:r w:rsidR="00AF2E4A">
              <w:rPr>
                <w:noProof/>
                <w:webHidden/>
              </w:rPr>
            </w:r>
            <w:r w:rsidR="00AF2E4A">
              <w:rPr>
                <w:noProof/>
                <w:webHidden/>
              </w:rPr>
              <w:fldChar w:fldCharType="separate"/>
            </w:r>
            <w:r w:rsidR="00AF2E4A">
              <w:rPr>
                <w:noProof/>
                <w:webHidden/>
              </w:rPr>
              <w:t>12</w:t>
            </w:r>
            <w:r w:rsidR="00AF2E4A">
              <w:rPr>
                <w:noProof/>
                <w:webHidden/>
              </w:rPr>
              <w:fldChar w:fldCharType="end"/>
            </w:r>
          </w:hyperlink>
        </w:p>
        <w:p w14:paraId="58A228A3" w14:textId="77777777" w:rsidR="00AF2E4A" w:rsidRDefault="00085276">
          <w:pPr>
            <w:pStyle w:val="Kazalovsebine2"/>
            <w:tabs>
              <w:tab w:val="left" w:pos="660"/>
              <w:tab w:val="right" w:leader="dot" w:pos="9350"/>
            </w:tabs>
            <w:rPr>
              <w:rFonts w:eastAsiaTheme="minorEastAsia"/>
              <w:noProof/>
              <w:lang w:val="sl-SI" w:eastAsia="sl-SI"/>
            </w:rPr>
          </w:pPr>
          <w:hyperlink w:anchor="_Toc42089483" w:history="1">
            <w:r w:rsidR="00AF2E4A" w:rsidRPr="004A40FD">
              <w:rPr>
                <w:rStyle w:val="Hiperpovezava"/>
                <w:noProof/>
                <w:lang w:val="sl-SI"/>
              </w:rPr>
              <w:t>l)</w:t>
            </w:r>
            <w:r w:rsidR="00AF2E4A">
              <w:rPr>
                <w:rFonts w:eastAsiaTheme="minorEastAsia"/>
                <w:noProof/>
                <w:lang w:val="sl-SI" w:eastAsia="sl-SI"/>
              </w:rPr>
              <w:tab/>
            </w:r>
            <w:r w:rsidR="00AF2E4A" w:rsidRPr="004A40FD">
              <w:rPr>
                <w:rStyle w:val="Hiperpovezava"/>
                <w:noProof/>
                <w:lang w:val="sl-SI"/>
              </w:rPr>
              <w:t>IZLETI</w:t>
            </w:r>
            <w:r w:rsidR="00AF2E4A">
              <w:rPr>
                <w:noProof/>
                <w:webHidden/>
              </w:rPr>
              <w:tab/>
            </w:r>
            <w:r w:rsidR="00AF2E4A">
              <w:rPr>
                <w:noProof/>
                <w:webHidden/>
              </w:rPr>
              <w:fldChar w:fldCharType="begin"/>
            </w:r>
            <w:r w:rsidR="00AF2E4A">
              <w:rPr>
                <w:noProof/>
                <w:webHidden/>
              </w:rPr>
              <w:instrText xml:space="preserve"> PAGEREF _Toc42089483 \h </w:instrText>
            </w:r>
            <w:r w:rsidR="00AF2E4A">
              <w:rPr>
                <w:noProof/>
                <w:webHidden/>
              </w:rPr>
            </w:r>
            <w:r w:rsidR="00AF2E4A">
              <w:rPr>
                <w:noProof/>
                <w:webHidden/>
              </w:rPr>
              <w:fldChar w:fldCharType="separate"/>
            </w:r>
            <w:r w:rsidR="00AF2E4A">
              <w:rPr>
                <w:noProof/>
                <w:webHidden/>
              </w:rPr>
              <w:t>12</w:t>
            </w:r>
            <w:r w:rsidR="00AF2E4A">
              <w:rPr>
                <w:noProof/>
                <w:webHidden/>
              </w:rPr>
              <w:fldChar w:fldCharType="end"/>
            </w:r>
          </w:hyperlink>
        </w:p>
        <w:p w14:paraId="5FFDCDDB" w14:textId="77777777" w:rsidR="00AF2E4A" w:rsidRDefault="00085276">
          <w:pPr>
            <w:pStyle w:val="Kazalovsebine2"/>
            <w:tabs>
              <w:tab w:val="left" w:pos="880"/>
              <w:tab w:val="right" w:leader="dot" w:pos="9350"/>
            </w:tabs>
            <w:rPr>
              <w:rFonts w:eastAsiaTheme="minorEastAsia"/>
              <w:noProof/>
              <w:lang w:val="sl-SI" w:eastAsia="sl-SI"/>
            </w:rPr>
          </w:pPr>
          <w:hyperlink w:anchor="_Toc42089484" w:history="1">
            <w:r w:rsidR="00AF2E4A" w:rsidRPr="004A40FD">
              <w:rPr>
                <w:rStyle w:val="Hiperpovezava"/>
                <w:noProof/>
                <w:lang w:val="sl-SI"/>
              </w:rPr>
              <w:t>m)</w:t>
            </w:r>
            <w:r w:rsidR="00AF2E4A">
              <w:rPr>
                <w:rFonts w:eastAsiaTheme="minorEastAsia"/>
                <w:noProof/>
                <w:lang w:val="sl-SI" w:eastAsia="sl-SI"/>
              </w:rPr>
              <w:tab/>
            </w:r>
            <w:r w:rsidR="00AF2E4A" w:rsidRPr="004A40FD">
              <w:rPr>
                <w:rStyle w:val="Hiperpovezava"/>
                <w:noProof/>
                <w:lang w:val="sl-SI"/>
              </w:rPr>
              <w:t>VARSTVO</w:t>
            </w:r>
            <w:r w:rsidR="00AF2E4A">
              <w:rPr>
                <w:noProof/>
                <w:webHidden/>
              </w:rPr>
              <w:tab/>
            </w:r>
            <w:r w:rsidR="00AF2E4A">
              <w:rPr>
                <w:noProof/>
                <w:webHidden/>
              </w:rPr>
              <w:fldChar w:fldCharType="begin"/>
            </w:r>
            <w:r w:rsidR="00AF2E4A">
              <w:rPr>
                <w:noProof/>
                <w:webHidden/>
              </w:rPr>
              <w:instrText xml:space="preserve"> PAGEREF _Toc42089484 \h </w:instrText>
            </w:r>
            <w:r w:rsidR="00AF2E4A">
              <w:rPr>
                <w:noProof/>
                <w:webHidden/>
              </w:rPr>
            </w:r>
            <w:r w:rsidR="00AF2E4A">
              <w:rPr>
                <w:noProof/>
                <w:webHidden/>
              </w:rPr>
              <w:fldChar w:fldCharType="separate"/>
            </w:r>
            <w:r w:rsidR="00AF2E4A">
              <w:rPr>
                <w:noProof/>
                <w:webHidden/>
              </w:rPr>
              <w:t>13</w:t>
            </w:r>
            <w:r w:rsidR="00AF2E4A">
              <w:rPr>
                <w:noProof/>
                <w:webHidden/>
              </w:rPr>
              <w:fldChar w:fldCharType="end"/>
            </w:r>
          </w:hyperlink>
        </w:p>
        <w:p w14:paraId="26CF2B4B" w14:textId="77777777" w:rsidR="00AF2E4A" w:rsidRDefault="00085276">
          <w:pPr>
            <w:pStyle w:val="Kazalovsebine2"/>
            <w:tabs>
              <w:tab w:val="left" w:pos="660"/>
              <w:tab w:val="right" w:leader="dot" w:pos="9350"/>
            </w:tabs>
            <w:rPr>
              <w:rFonts w:eastAsiaTheme="minorEastAsia"/>
              <w:noProof/>
              <w:lang w:val="sl-SI" w:eastAsia="sl-SI"/>
            </w:rPr>
          </w:pPr>
          <w:hyperlink w:anchor="_Toc42089485" w:history="1">
            <w:r w:rsidR="00AF2E4A" w:rsidRPr="004A40FD">
              <w:rPr>
                <w:rStyle w:val="Hiperpovezava"/>
                <w:noProof/>
                <w:lang w:val="sl-SI"/>
              </w:rPr>
              <w:t>n)</w:t>
            </w:r>
            <w:r w:rsidR="00AF2E4A">
              <w:rPr>
                <w:rFonts w:eastAsiaTheme="minorEastAsia"/>
                <w:noProof/>
                <w:lang w:val="sl-SI" w:eastAsia="sl-SI"/>
              </w:rPr>
              <w:tab/>
            </w:r>
            <w:r w:rsidR="00AF2E4A" w:rsidRPr="004A40FD">
              <w:rPr>
                <w:rStyle w:val="Hiperpovezava"/>
                <w:noProof/>
                <w:lang w:val="sl-SI"/>
              </w:rPr>
              <w:t>PRENOČEVANJA</w:t>
            </w:r>
            <w:r w:rsidR="00AF2E4A">
              <w:rPr>
                <w:noProof/>
                <w:webHidden/>
              </w:rPr>
              <w:tab/>
            </w:r>
            <w:r w:rsidR="00AF2E4A">
              <w:rPr>
                <w:noProof/>
                <w:webHidden/>
              </w:rPr>
              <w:fldChar w:fldCharType="begin"/>
            </w:r>
            <w:r w:rsidR="00AF2E4A">
              <w:rPr>
                <w:noProof/>
                <w:webHidden/>
              </w:rPr>
              <w:instrText xml:space="preserve"> PAGEREF _Toc42089485 \h </w:instrText>
            </w:r>
            <w:r w:rsidR="00AF2E4A">
              <w:rPr>
                <w:noProof/>
                <w:webHidden/>
              </w:rPr>
            </w:r>
            <w:r w:rsidR="00AF2E4A">
              <w:rPr>
                <w:noProof/>
                <w:webHidden/>
              </w:rPr>
              <w:fldChar w:fldCharType="separate"/>
            </w:r>
            <w:r w:rsidR="00AF2E4A">
              <w:rPr>
                <w:noProof/>
                <w:webHidden/>
              </w:rPr>
              <w:t>13</w:t>
            </w:r>
            <w:r w:rsidR="00AF2E4A">
              <w:rPr>
                <w:noProof/>
                <w:webHidden/>
              </w:rPr>
              <w:fldChar w:fldCharType="end"/>
            </w:r>
          </w:hyperlink>
        </w:p>
        <w:p w14:paraId="74BCA2D3" w14:textId="77777777" w:rsidR="00AF2E4A" w:rsidRDefault="00085276">
          <w:pPr>
            <w:pStyle w:val="Kazalovsebine2"/>
            <w:tabs>
              <w:tab w:val="left" w:pos="660"/>
              <w:tab w:val="right" w:leader="dot" w:pos="9350"/>
            </w:tabs>
            <w:rPr>
              <w:rFonts w:eastAsiaTheme="minorEastAsia"/>
              <w:noProof/>
              <w:lang w:val="sl-SI" w:eastAsia="sl-SI"/>
            </w:rPr>
          </w:pPr>
          <w:hyperlink w:anchor="_Toc42089486" w:history="1">
            <w:r w:rsidR="00AF2E4A" w:rsidRPr="004A40FD">
              <w:rPr>
                <w:rStyle w:val="Hiperpovezava"/>
                <w:noProof/>
                <w:lang w:val="sl-SI"/>
              </w:rPr>
              <w:t>o)</w:t>
            </w:r>
            <w:r w:rsidR="00AF2E4A">
              <w:rPr>
                <w:rFonts w:eastAsiaTheme="minorEastAsia"/>
                <w:noProof/>
                <w:lang w:val="sl-SI" w:eastAsia="sl-SI"/>
              </w:rPr>
              <w:tab/>
            </w:r>
            <w:r w:rsidR="00AF2E4A" w:rsidRPr="004A40FD">
              <w:rPr>
                <w:rStyle w:val="Hiperpovezava"/>
                <w:noProof/>
                <w:lang w:val="sl-SI"/>
              </w:rPr>
              <w:t>ZAKLJUČNE SLOVESNOSTI</w:t>
            </w:r>
            <w:r w:rsidR="00AF2E4A">
              <w:rPr>
                <w:noProof/>
                <w:webHidden/>
              </w:rPr>
              <w:tab/>
            </w:r>
            <w:r w:rsidR="00AF2E4A">
              <w:rPr>
                <w:noProof/>
                <w:webHidden/>
              </w:rPr>
              <w:fldChar w:fldCharType="begin"/>
            </w:r>
            <w:r w:rsidR="00AF2E4A">
              <w:rPr>
                <w:noProof/>
                <w:webHidden/>
              </w:rPr>
              <w:instrText xml:space="preserve"> PAGEREF _Toc42089486 \h </w:instrText>
            </w:r>
            <w:r w:rsidR="00AF2E4A">
              <w:rPr>
                <w:noProof/>
                <w:webHidden/>
              </w:rPr>
            </w:r>
            <w:r w:rsidR="00AF2E4A">
              <w:rPr>
                <w:noProof/>
                <w:webHidden/>
              </w:rPr>
              <w:fldChar w:fldCharType="separate"/>
            </w:r>
            <w:r w:rsidR="00AF2E4A">
              <w:rPr>
                <w:noProof/>
                <w:webHidden/>
              </w:rPr>
              <w:t>13</w:t>
            </w:r>
            <w:r w:rsidR="00AF2E4A">
              <w:rPr>
                <w:noProof/>
                <w:webHidden/>
              </w:rPr>
              <w:fldChar w:fldCharType="end"/>
            </w:r>
          </w:hyperlink>
        </w:p>
        <w:p w14:paraId="03BF7CE8" w14:textId="77777777" w:rsidR="00AF2E4A" w:rsidRDefault="00085276">
          <w:pPr>
            <w:pStyle w:val="Kazalovsebine1"/>
            <w:tabs>
              <w:tab w:val="left" w:pos="440"/>
              <w:tab w:val="right" w:leader="dot" w:pos="9350"/>
            </w:tabs>
            <w:rPr>
              <w:rFonts w:eastAsiaTheme="minorEastAsia"/>
              <w:noProof/>
              <w:lang w:val="sl-SI" w:eastAsia="sl-SI"/>
            </w:rPr>
          </w:pPr>
          <w:hyperlink w:anchor="_Toc42089487" w:history="1">
            <w:r w:rsidR="00AF2E4A" w:rsidRPr="004A40FD">
              <w:rPr>
                <w:rStyle w:val="Hiperpovezava"/>
                <w:rFonts w:cstheme="majorHAnsi"/>
                <w:noProof/>
                <w:lang w:val="sl-SI"/>
              </w:rPr>
              <w:t>4.</w:t>
            </w:r>
            <w:r w:rsidR="00AF2E4A">
              <w:rPr>
                <w:rFonts w:eastAsiaTheme="minorEastAsia"/>
                <w:noProof/>
                <w:lang w:val="sl-SI" w:eastAsia="sl-SI"/>
              </w:rPr>
              <w:tab/>
            </w:r>
            <w:r w:rsidR="00AF2E4A" w:rsidRPr="004A40FD">
              <w:rPr>
                <w:rStyle w:val="Hiperpovezava"/>
                <w:rFonts w:cstheme="majorHAnsi"/>
                <w:noProof/>
                <w:lang w:val="sl-SI"/>
              </w:rPr>
              <w:t>UKREPANJE V PRIMERU OBOLENJA S SIMPTOMI/ZNAKI COVID-19</w:t>
            </w:r>
            <w:r w:rsidR="00AF2E4A">
              <w:rPr>
                <w:noProof/>
                <w:webHidden/>
              </w:rPr>
              <w:tab/>
            </w:r>
            <w:r w:rsidR="00AF2E4A">
              <w:rPr>
                <w:noProof/>
                <w:webHidden/>
              </w:rPr>
              <w:fldChar w:fldCharType="begin"/>
            </w:r>
            <w:r w:rsidR="00AF2E4A">
              <w:rPr>
                <w:noProof/>
                <w:webHidden/>
              </w:rPr>
              <w:instrText xml:space="preserve"> PAGEREF _Toc42089487 \h </w:instrText>
            </w:r>
            <w:r w:rsidR="00AF2E4A">
              <w:rPr>
                <w:noProof/>
                <w:webHidden/>
              </w:rPr>
            </w:r>
            <w:r w:rsidR="00AF2E4A">
              <w:rPr>
                <w:noProof/>
                <w:webHidden/>
              </w:rPr>
              <w:fldChar w:fldCharType="separate"/>
            </w:r>
            <w:r w:rsidR="00AF2E4A">
              <w:rPr>
                <w:noProof/>
                <w:webHidden/>
              </w:rPr>
              <w:t>14</w:t>
            </w:r>
            <w:r w:rsidR="00AF2E4A">
              <w:rPr>
                <w:noProof/>
                <w:webHidden/>
              </w:rPr>
              <w:fldChar w:fldCharType="end"/>
            </w:r>
          </w:hyperlink>
        </w:p>
        <w:p w14:paraId="64277452" w14:textId="77777777" w:rsidR="00AF2E4A" w:rsidRDefault="00085276">
          <w:pPr>
            <w:pStyle w:val="Kazalovsebine1"/>
            <w:tabs>
              <w:tab w:val="left" w:pos="440"/>
              <w:tab w:val="right" w:leader="dot" w:pos="9350"/>
            </w:tabs>
            <w:rPr>
              <w:rFonts w:eastAsiaTheme="minorEastAsia"/>
              <w:noProof/>
              <w:lang w:val="sl-SI" w:eastAsia="sl-SI"/>
            </w:rPr>
          </w:pPr>
          <w:hyperlink w:anchor="_Toc42089488" w:history="1">
            <w:r w:rsidR="00AF2E4A" w:rsidRPr="004A40FD">
              <w:rPr>
                <w:rStyle w:val="Hiperpovezava"/>
                <w:rFonts w:cstheme="majorHAnsi"/>
                <w:noProof/>
                <w:lang w:val="sl-SI"/>
              </w:rPr>
              <w:t>5.</w:t>
            </w:r>
            <w:r w:rsidR="00AF2E4A">
              <w:rPr>
                <w:rFonts w:eastAsiaTheme="minorEastAsia"/>
                <w:noProof/>
                <w:lang w:val="sl-SI" w:eastAsia="sl-SI"/>
              </w:rPr>
              <w:tab/>
            </w:r>
            <w:r w:rsidR="00AF2E4A" w:rsidRPr="004A40FD">
              <w:rPr>
                <w:rStyle w:val="Hiperpovezava"/>
                <w:rFonts w:cstheme="majorHAnsi"/>
                <w:noProof/>
                <w:lang w:val="sl-SI"/>
              </w:rPr>
              <w:t>KOMUNIKACIJA S STARŠI/SKRBNIKI IN UDELEŽENCI</w:t>
            </w:r>
            <w:r w:rsidR="00AF2E4A">
              <w:rPr>
                <w:noProof/>
                <w:webHidden/>
              </w:rPr>
              <w:tab/>
            </w:r>
            <w:r w:rsidR="00AF2E4A">
              <w:rPr>
                <w:noProof/>
                <w:webHidden/>
              </w:rPr>
              <w:fldChar w:fldCharType="begin"/>
            </w:r>
            <w:r w:rsidR="00AF2E4A">
              <w:rPr>
                <w:noProof/>
                <w:webHidden/>
              </w:rPr>
              <w:instrText xml:space="preserve"> PAGEREF _Toc42089488 \h </w:instrText>
            </w:r>
            <w:r w:rsidR="00AF2E4A">
              <w:rPr>
                <w:noProof/>
                <w:webHidden/>
              </w:rPr>
            </w:r>
            <w:r w:rsidR="00AF2E4A">
              <w:rPr>
                <w:noProof/>
                <w:webHidden/>
              </w:rPr>
              <w:fldChar w:fldCharType="separate"/>
            </w:r>
            <w:r w:rsidR="00AF2E4A">
              <w:rPr>
                <w:noProof/>
                <w:webHidden/>
              </w:rPr>
              <w:t>15</w:t>
            </w:r>
            <w:r w:rsidR="00AF2E4A">
              <w:rPr>
                <w:noProof/>
                <w:webHidden/>
              </w:rPr>
              <w:fldChar w:fldCharType="end"/>
            </w:r>
          </w:hyperlink>
        </w:p>
        <w:p w14:paraId="58A655CA" w14:textId="77777777" w:rsidR="00AF2E4A" w:rsidRDefault="00085276">
          <w:pPr>
            <w:pStyle w:val="Kazalovsebine2"/>
            <w:tabs>
              <w:tab w:val="left" w:pos="660"/>
              <w:tab w:val="right" w:leader="dot" w:pos="9350"/>
            </w:tabs>
            <w:rPr>
              <w:rFonts w:eastAsiaTheme="minorEastAsia"/>
              <w:noProof/>
              <w:lang w:val="sl-SI" w:eastAsia="sl-SI"/>
            </w:rPr>
          </w:pPr>
          <w:hyperlink w:anchor="_Toc42089489" w:history="1">
            <w:r w:rsidR="00AF2E4A" w:rsidRPr="004A40FD">
              <w:rPr>
                <w:rStyle w:val="Hiperpovezava"/>
                <w:noProof/>
                <w:lang w:val="sl-SI"/>
              </w:rPr>
              <w:t>a)</w:t>
            </w:r>
            <w:r w:rsidR="00AF2E4A">
              <w:rPr>
                <w:rFonts w:eastAsiaTheme="minorEastAsia"/>
                <w:noProof/>
                <w:lang w:val="sl-SI" w:eastAsia="sl-SI"/>
              </w:rPr>
              <w:tab/>
            </w:r>
            <w:r w:rsidR="00AF2E4A" w:rsidRPr="004A40FD">
              <w:rPr>
                <w:rStyle w:val="Hiperpovezava"/>
                <w:noProof/>
                <w:lang w:val="sl-SI"/>
              </w:rPr>
              <w:t>OBVEZNA SPOROČILA STARŠEM IN ANIMATORJEM</w:t>
            </w:r>
            <w:r w:rsidR="00AF2E4A">
              <w:rPr>
                <w:noProof/>
                <w:webHidden/>
              </w:rPr>
              <w:tab/>
            </w:r>
            <w:r w:rsidR="00AF2E4A">
              <w:rPr>
                <w:noProof/>
                <w:webHidden/>
              </w:rPr>
              <w:fldChar w:fldCharType="begin"/>
            </w:r>
            <w:r w:rsidR="00AF2E4A">
              <w:rPr>
                <w:noProof/>
                <w:webHidden/>
              </w:rPr>
              <w:instrText xml:space="preserve"> PAGEREF _Toc42089489 \h </w:instrText>
            </w:r>
            <w:r w:rsidR="00AF2E4A">
              <w:rPr>
                <w:noProof/>
                <w:webHidden/>
              </w:rPr>
            </w:r>
            <w:r w:rsidR="00AF2E4A">
              <w:rPr>
                <w:noProof/>
                <w:webHidden/>
              </w:rPr>
              <w:fldChar w:fldCharType="separate"/>
            </w:r>
            <w:r w:rsidR="00AF2E4A">
              <w:rPr>
                <w:noProof/>
                <w:webHidden/>
              </w:rPr>
              <w:t>15</w:t>
            </w:r>
            <w:r w:rsidR="00AF2E4A">
              <w:rPr>
                <w:noProof/>
                <w:webHidden/>
              </w:rPr>
              <w:fldChar w:fldCharType="end"/>
            </w:r>
          </w:hyperlink>
        </w:p>
        <w:p w14:paraId="003604B9" w14:textId="77777777" w:rsidR="00AF2E4A" w:rsidRDefault="00085276">
          <w:pPr>
            <w:pStyle w:val="Kazalovsebine2"/>
            <w:tabs>
              <w:tab w:val="left" w:pos="660"/>
              <w:tab w:val="right" w:leader="dot" w:pos="9350"/>
            </w:tabs>
            <w:rPr>
              <w:rFonts w:eastAsiaTheme="minorEastAsia"/>
              <w:noProof/>
              <w:lang w:val="sl-SI" w:eastAsia="sl-SI"/>
            </w:rPr>
          </w:pPr>
          <w:hyperlink w:anchor="_Toc42089490" w:history="1">
            <w:r w:rsidR="00AF2E4A" w:rsidRPr="004A40FD">
              <w:rPr>
                <w:rStyle w:val="Hiperpovezava"/>
                <w:noProof/>
                <w:lang w:val="sl-SI"/>
              </w:rPr>
              <w:t>b)</w:t>
            </w:r>
            <w:r w:rsidR="00AF2E4A">
              <w:rPr>
                <w:rFonts w:eastAsiaTheme="minorEastAsia"/>
                <w:noProof/>
                <w:lang w:val="sl-SI" w:eastAsia="sl-SI"/>
              </w:rPr>
              <w:tab/>
            </w:r>
            <w:r w:rsidR="00AF2E4A" w:rsidRPr="004A40FD">
              <w:rPr>
                <w:rStyle w:val="Hiperpovezava"/>
                <w:noProof/>
                <w:lang w:val="sl-SI"/>
              </w:rPr>
              <w:t>PRIPOROČENA SPOROČILA STARŠEM IN ANIMATORJEM</w:t>
            </w:r>
            <w:r w:rsidR="00AF2E4A">
              <w:rPr>
                <w:noProof/>
                <w:webHidden/>
              </w:rPr>
              <w:tab/>
            </w:r>
            <w:r w:rsidR="00AF2E4A">
              <w:rPr>
                <w:noProof/>
                <w:webHidden/>
              </w:rPr>
              <w:fldChar w:fldCharType="begin"/>
            </w:r>
            <w:r w:rsidR="00AF2E4A">
              <w:rPr>
                <w:noProof/>
                <w:webHidden/>
              </w:rPr>
              <w:instrText xml:space="preserve"> PAGEREF _Toc42089490 \h </w:instrText>
            </w:r>
            <w:r w:rsidR="00AF2E4A">
              <w:rPr>
                <w:noProof/>
                <w:webHidden/>
              </w:rPr>
            </w:r>
            <w:r w:rsidR="00AF2E4A">
              <w:rPr>
                <w:noProof/>
                <w:webHidden/>
              </w:rPr>
              <w:fldChar w:fldCharType="separate"/>
            </w:r>
            <w:r w:rsidR="00AF2E4A">
              <w:rPr>
                <w:noProof/>
                <w:webHidden/>
              </w:rPr>
              <w:t>15</w:t>
            </w:r>
            <w:r w:rsidR="00AF2E4A">
              <w:rPr>
                <w:noProof/>
                <w:webHidden/>
              </w:rPr>
              <w:fldChar w:fldCharType="end"/>
            </w:r>
          </w:hyperlink>
        </w:p>
        <w:p w14:paraId="335FD49F" w14:textId="77777777" w:rsidR="00AF2E4A" w:rsidRDefault="00085276">
          <w:pPr>
            <w:pStyle w:val="Kazalovsebine2"/>
            <w:tabs>
              <w:tab w:val="left" w:pos="660"/>
              <w:tab w:val="right" w:leader="dot" w:pos="9350"/>
            </w:tabs>
            <w:rPr>
              <w:rFonts w:eastAsiaTheme="minorEastAsia"/>
              <w:noProof/>
              <w:lang w:val="sl-SI" w:eastAsia="sl-SI"/>
            </w:rPr>
          </w:pPr>
          <w:hyperlink w:anchor="_Toc42089491" w:history="1">
            <w:r w:rsidR="00AF2E4A" w:rsidRPr="004A40FD">
              <w:rPr>
                <w:rStyle w:val="Hiperpovezava"/>
                <w:noProof/>
                <w:lang w:val="sl-SI"/>
              </w:rPr>
              <w:t>c)</w:t>
            </w:r>
            <w:r w:rsidR="00AF2E4A">
              <w:rPr>
                <w:rFonts w:eastAsiaTheme="minorEastAsia"/>
                <w:noProof/>
                <w:lang w:val="sl-SI" w:eastAsia="sl-SI"/>
              </w:rPr>
              <w:tab/>
            </w:r>
            <w:r w:rsidR="00AF2E4A" w:rsidRPr="004A40FD">
              <w:rPr>
                <w:rStyle w:val="Hiperpovezava"/>
                <w:noProof/>
                <w:lang w:val="sl-SI"/>
              </w:rPr>
              <w:t>SPOROČILA UDELEŽENCEM</w:t>
            </w:r>
            <w:r w:rsidR="00AF2E4A">
              <w:rPr>
                <w:noProof/>
                <w:webHidden/>
              </w:rPr>
              <w:tab/>
            </w:r>
            <w:r w:rsidR="00AF2E4A">
              <w:rPr>
                <w:noProof/>
                <w:webHidden/>
              </w:rPr>
              <w:fldChar w:fldCharType="begin"/>
            </w:r>
            <w:r w:rsidR="00AF2E4A">
              <w:rPr>
                <w:noProof/>
                <w:webHidden/>
              </w:rPr>
              <w:instrText xml:space="preserve"> PAGEREF _Toc42089491 \h </w:instrText>
            </w:r>
            <w:r w:rsidR="00AF2E4A">
              <w:rPr>
                <w:noProof/>
                <w:webHidden/>
              </w:rPr>
            </w:r>
            <w:r w:rsidR="00AF2E4A">
              <w:rPr>
                <w:noProof/>
                <w:webHidden/>
              </w:rPr>
              <w:fldChar w:fldCharType="separate"/>
            </w:r>
            <w:r w:rsidR="00AF2E4A">
              <w:rPr>
                <w:noProof/>
                <w:webHidden/>
              </w:rPr>
              <w:t>16</w:t>
            </w:r>
            <w:r w:rsidR="00AF2E4A">
              <w:rPr>
                <w:noProof/>
                <w:webHidden/>
              </w:rPr>
              <w:fldChar w:fldCharType="end"/>
            </w:r>
          </w:hyperlink>
        </w:p>
        <w:p w14:paraId="7E6CA011" w14:textId="77777777" w:rsidR="00AF2E4A" w:rsidRDefault="00085276">
          <w:pPr>
            <w:pStyle w:val="Kazalovsebine1"/>
            <w:tabs>
              <w:tab w:val="right" w:leader="dot" w:pos="9350"/>
            </w:tabs>
            <w:rPr>
              <w:rFonts w:eastAsiaTheme="minorEastAsia"/>
              <w:noProof/>
              <w:lang w:val="sl-SI" w:eastAsia="sl-SI"/>
            </w:rPr>
          </w:pPr>
          <w:hyperlink w:anchor="_Toc42089492" w:history="1">
            <w:r w:rsidR="00AF2E4A" w:rsidRPr="004A40FD">
              <w:rPr>
                <w:rStyle w:val="Hiperpovezava"/>
                <w:rFonts w:cstheme="majorHAnsi"/>
                <w:noProof/>
                <w:lang w:val="sl-SI"/>
              </w:rPr>
              <w:t>Priloga 1a: IZJAVA STARŠEV</w:t>
            </w:r>
            <w:r w:rsidR="00AF2E4A">
              <w:rPr>
                <w:noProof/>
                <w:webHidden/>
              </w:rPr>
              <w:tab/>
            </w:r>
            <w:r w:rsidR="00AF2E4A">
              <w:rPr>
                <w:noProof/>
                <w:webHidden/>
              </w:rPr>
              <w:fldChar w:fldCharType="begin"/>
            </w:r>
            <w:r w:rsidR="00AF2E4A">
              <w:rPr>
                <w:noProof/>
                <w:webHidden/>
              </w:rPr>
              <w:instrText xml:space="preserve"> PAGEREF _Toc42089492 \h </w:instrText>
            </w:r>
            <w:r w:rsidR="00AF2E4A">
              <w:rPr>
                <w:noProof/>
                <w:webHidden/>
              </w:rPr>
            </w:r>
            <w:r w:rsidR="00AF2E4A">
              <w:rPr>
                <w:noProof/>
                <w:webHidden/>
              </w:rPr>
              <w:fldChar w:fldCharType="separate"/>
            </w:r>
            <w:r w:rsidR="00AF2E4A">
              <w:rPr>
                <w:noProof/>
                <w:webHidden/>
              </w:rPr>
              <w:t>17</w:t>
            </w:r>
            <w:r w:rsidR="00AF2E4A">
              <w:rPr>
                <w:noProof/>
                <w:webHidden/>
              </w:rPr>
              <w:fldChar w:fldCharType="end"/>
            </w:r>
          </w:hyperlink>
        </w:p>
        <w:p w14:paraId="28459F44" w14:textId="77777777" w:rsidR="00AF2E4A" w:rsidRDefault="00085276">
          <w:pPr>
            <w:pStyle w:val="Kazalovsebine1"/>
            <w:tabs>
              <w:tab w:val="right" w:leader="dot" w:pos="9350"/>
            </w:tabs>
            <w:rPr>
              <w:rFonts w:eastAsiaTheme="minorEastAsia"/>
              <w:noProof/>
              <w:lang w:val="sl-SI" w:eastAsia="sl-SI"/>
            </w:rPr>
          </w:pPr>
          <w:hyperlink w:anchor="_Toc42089493" w:history="1">
            <w:r w:rsidR="00AF2E4A" w:rsidRPr="004A40FD">
              <w:rPr>
                <w:rStyle w:val="Hiperpovezava"/>
                <w:rFonts w:cstheme="majorHAnsi"/>
                <w:noProof/>
                <w:lang w:val="sl-SI"/>
              </w:rPr>
              <w:t>Priloga 1b: IZJAVA POLNOLETNEGA UDELEŽENCA</w:t>
            </w:r>
            <w:r w:rsidR="00AF2E4A">
              <w:rPr>
                <w:noProof/>
                <w:webHidden/>
              </w:rPr>
              <w:tab/>
            </w:r>
            <w:r w:rsidR="00AF2E4A">
              <w:rPr>
                <w:noProof/>
                <w:webHidden/>
              </w:rPr>
              <w:fldChar w:fldCharType="begin"/>
            </w:r>
            <w:r w:rsidR="00AF2E4A">
              <w:rPr>
                <w:noProof/>
                <w:webHidden/>
              </w:rPr>
              <w:instrText xml:space="preserve"> PAGEREF _Toc42089493 \h </w:instrText>
            </w:r>
            <w:r w:rsidR="00AF2E4A">
              <w:rPr>
                <w:noProof/>
                <w:webHidden/>
              </w:rPr>
            </w:r>
            <w:r w:rsidR="00AF2E4A">
              <w:rPr>
                <w:noProof/>
                <w:webHidden/>
              </w:rPr>
              <w:fldChar w:fldCharType="separate"/>
            </w:r>
            <w:r w:rsidR="00AF2E4A">
              <w:rPr>
                <w:noProof/>
                <w:webHidden/>
              </w:rPr>
              <w:t>18</w:t>
            </w:r>
            <w:r w:rsidR="00AF2E4A">
              <w:rPr>
                <w:noProof/>
                <w:webHidden/>
              </w:rPr>
              <w:fldChar w:fldCharType="end"/>
            </w:r>
          </w:hyperlink>
        </w:p>
        <w:p w14:paraId="11FBCD8C" w14:textId="77777777" w:rsidR="00AF2E4A" w:rsidRDefault="00085276">
          <w:pPr>
            <w:pStyle w:val="Kazalovsebine1"/>
            <w:tabs>
              <w:tab w:val="right" w:leader="dot" w:pos="9350"/>
            </w:tabs>
            <w:rPr>
              <w:rFonts w:eastAsiaTheme="minorEastAsia"/>
              <w:noProof/>
              <w:lang w:val="sl-SI" w:eastAsia="sl-SI"/>
            </w:rPr>
          </w:pPr>
          <w:hyperlink w:anchor="_Toc42089494" w:history="1">
            <w:r w:rsidR="00AF2E4A" w:rsidRPr="004A40FD">
              <w:rPr>
                <w:rStyle w:val="Hiperpovezava"/>
                <w:rFonts w:cstheme="majorHAnsi"/>
                <w:noProof/>
                <w:lang w:val="sl-SI"/>
              </w:rPr>
              <w:t>Priloga 2a: RIZIČNE SKUPINE OTROK</w:t>
            </w:r>
            <w:r w:rsidR="00AF2E4A">
              <w:rPr>
                <w:noProof/>
                <w:webHidden/>
              </w:rPr>
              <w:tab/>
            </w:r>
            <w:r w:rsidR="00AF2E4A">
              <w:rPr>
                <w:noProof/>
                <w:webHidden/>
              </w:rPr>
              <w:fldChar w:fldCharType="begin"/>
            </w:r>
            <w:r w:rsidR="00AF2E4A">
              <w:rPr>
                <w:noProof/>
                <w:webHidden/>
              </w:rPr>
              <w:instrText xml:space="preserve"> PAGEREF _Toc42089494 \h </w:instrText>
            </w:r>
            <w:r w:rsidR="00AF2E4A">
              <w:rPr>
                <w:noProof/>
                <w:webHidden/>
              </w:rPr>
            </w:r>
            <w:r w:rsidR="00AF2E4A">
              <w:rPr>
                <w:noProof/>
                <w:webHidden/>
              </w:rPr>
              <w:fldChar w:fldCharType="separate"/>
            </w:r>
            <w:r w:rsidR="00AF2E4A">
              <w:rPr>
                <w:noProof/>
                <w:webHidden/>
              </w:rPr>
              <w:t>19</w:t>
            </w:r>
            <w:r w:rsidR="00AF2E4A">
              <w:rPr>
                <w:noProof/>
                <w:webHidden/>
              </w:rPr>
              <w:fldChar w:fldCharType="end"/>
            </w:r>
          </w:hyperlink>
        </w:p>
        <w:p w14:paraId="04091F2C" w14:textId="77777777" w:rsidR="00AF2E4A" w:rsidRDefault="00085276">
          <w:pPr>
            <w:pStyle w:val="Kazalovsebine1"/>
            <w:tabs>
              <w:tab w:val="right" w:leader="dot" w:pos="9350"/>
            </w:tabs>
            <w:rPr>
              <w:rFonts w:eastAsiaTheme="minorEastAsia"/>
              <w:noProof/>
              <w:lang w:val="sl-SI" w:eastAsia="sl-SI"/>
            </w:rPr>
          </w:pPr>
          <w:hyperlink w:anchor="_Toc42089495" w:history="1">
            <w:r w:rsidR="00AF2E4A" w:rsidRPr="004A40FD">
              <w:rPr>
                <w:rStyle w:val="Hiperpovezava"/>
                <w:rFonts w:cstheme="majorHAnsi"/>
                <w:noProof/>
                <w:lang w:val="sl-SI"/>
              </w:rPr>
              <w:t>Priloga 2b: RIZIČNE SKUPINE PEDAGOŠKIH DELAVCEV</w:t>
            </w:r>
            <w:r w:rsidR="00AF2E4A">
              <w:rPr>
                <w:noProof/>
                <w:webHidden/>
              </w:rPr>
              <w:tab/>
            </w:r>
            <w:r w:rsidR="00AF2E4A">
              <w:rPr>
                <w:noProof/>
                <w:webHidden/>
              </w:rPr>
              <w:fldChar w:fldCharType="begin"/>
            </w:r>
            <w:r w:rsidR="00AF2E4A">
              <w:rPr>
                <w:noProof/>
                <w:webHidden/>
              </w:rPr>
              <w:instrText xml:space="preserve"> PAGEREF _Toc42089495 \h </w:instrText>
            </w:r>
            <w:r w:rsidR="00AF2E4A">
              <w:rPr>
                <w:noProof/>
                <w:webHidden/>
              </w:rPr>
            </w:r>
            <w:r w:rsidR="00AF2E4A">
              <w:rPr>
                <w:noProof/>
                <w:webHidden/>
              </w:rPr>
              <w:fldChar w:fldCharType="separate"/>
            </w:r>
            <w:r w:rsidR="00AF2E4A">
              <w:rPr>
                <w:noProof/>
                <w:webHidden/>
              </w:rPr>
              <w:t>23</w:t>
            </w:r>
            <w:r w:rsidR="00AF2E4A">
              <w:rPr>
                <w:noProof/>
                <w:webHidden/>
              </w:rPr>
              <w:fldChar w:fldCharType="end"/>
            </w:r>
          </w:hyperlink>
        </w:p>
        <w:p w14:paraId="16D891E3" w14:textId="117DC7FC" w:rsidR="00C61156" w:rsidRPr="0042758C" w:rsidRDefault="00C61156">
          <w:pPr>
            <w:rPr>
              <w:lang w:val="sl-SI"/>
            </w:rPr>
          </w:pPr>
          <w:r w:rsidRPr="0042758C">
            <w:rPr>
              <w:b/>
              <w:bCs/>
              <w:noProof/>
              <w:lang w:val="sl-SI"/>
            </w:rPr>
            <w:fldChar w:fldCharType="end"/>
          </w:r>
        </w:p>
      </w:sdtContent>
    </w:sdt>
    <w:p w14:paraId="77C358C3" w14:textId="77777777" w:rsidR="00703271" w:rsidRPr="0042758C" w:rsidRDefault="00703271">
      <w:pPr>
        <w:rPr>
          <w:rFonts w:cstheme="minorHAnsi"/>
          <w:lang w:val="sl-SI"/>
        </w:rPr>
      </w:pPr>
      <w:r w:rsidRPr="0042758C">
        <w:rPr>
          <w:rFonts w:cstheme="minorHAnsi"/>
          <w:lang w:val="sl-SI"/>
        </w:rPr>
        <w:lastRenderedPageBreak/>
        <w:br w:type="page"/>
      </w:r>
    </w:p>
    <w:p w14:paraId="1C313564" w14:textId="0C762DB3" w:rsidR="00FF0726" w:rsidRPr="00504695" w:rsidRDefault="00A32958" w:rsidP="00504695">
      <w:pPr>
        <w:pStyle w:val="Naslov1"/>
        <w:ind w:left="284" w:hanging="284"/>
        <w:rPr>
          <w:rFonts w:cstheme="majorHAnsi"/>
          <w:color w:val="C00000"/>
          <w:sz w:val="36"/>
          <w:lang w:val="sl-SI"/>
        </w:rPr>
      </w:pPr>
      <w:r>
        <w:rPr>
          <w:rFonts w:cstheme="majorHAnsi"/>
          <w:color w:val="C00000"/>
          <w:sz w:val="36"/>
          <w:lang w:val="sl-SI"/>
        </w:rPr>
        <w:lastRenderedPageBreak/>
        <w:t xml:space="preserve"> </w:t>
      </w:r>
      <w:bookmarkStart w:id="1" w:name="_Toc42089466"/>
      <w:r w:rsidR="00703271" w:rsidRPr="00504695">
        <w:rPr>
          <w:rFonts w:cstheme="majorHAnsi"/>
          <w:color w:val="C00000"/>
          <w:sz w:val="36"/>
          <w:lang w:val="sl-SI"/>
        </w:rPr>
        <w:t>UVOD</w:t>
      </w:r>
      <w:bookmarkEnd w:id="1"/>
    </w:p>
    <w:p w14:paraId="6CDBCB92" w14:textId="77777777" w:rsidR="004F0323" w:rsidRPr="00504695" w:rsidRDefault="004F0323" w:rsidP="007C5828">
      <w:pPr>
        <w:jc w:val="both"/>
        <w:rPr>
          <w:sz w:val="24"/>
          <w:lang w:val="sl-SI"/>
        </w:rPr>
      </w:pPr>
    </w:p>
    <w:p w14:paraId="7A89702B" w14:textId="5FF1767F" w:rsidR="000B7F36" w:rsidRPr="00504695" w:rsidRDefault="000B7F36" w:rsidP="00A22FE8">
      <w:pPr>
        <w:jc w:val="both"/>
        <w:rPr>
          <w:sz w:val="24"/>
          <w:lang w:val="sl-SI"/>
        </w:rPr>
      </w:pPr>
      <w:r w:rsidRPr="00504695">
        <w:rPr>
          <w:sz w:val="24"/>
          <w:lang w:val="sl-SI"/>
        </w:rPr>
        <w:t>Zaradi epidemije virusa SARS-CoV-2</w:t>
      </w:r>
      <w:r w:rsidR="00675DF8" w:rsidRPr="00504695">
        <w:rPr>
          <w:sz w:val="24"/>
          <w:lang w:val="sl-SI"/>
        </w:rPr>
        <w:t>*</w:t>
      </w:r>
      <w:r w:rsidRPr="00504695">
        <w:rPr>
          <w:sz w:val="24"/>
          <w:lang w:val="sl-SI"/>
        </w:rPr>
        <w:t xml:space="preserve"> je bilo letos še veliko ugibanj, ali </w:t>
      </w:r>
      <w:r w:rsidR="004F0323" w:rsidRPr="00504695">
        <w:rPr>
          <w:sz w:val="24"/>
          <w:lang w:val="sl-SI"/>
        </w:rPr>
        <w:t xml:space="preserve">bodo </w:t>
      </w:r>
      <w:r w:rsidRPr="00504695">
        <w:rPr>
          <w:sz w:val="24"/>
          <w:lang w:val="sl-SI"/>
        </w:rPr>
        <w:t xml:space="preserve">oratoriji sploh lahko potekali ali ne ter v kakšni obliki. Trenutno stanje </w:t>
      </w:r>
      <w:r w:rsidR="00675DF8" w:rsidRPr="00504695">
        <w:rPr>
          <w:sz w:val="24"/>
          <w:lang w:val="sl-SI"/>
        </w:rPr>
        <w:t xml:space="preserve">širjenja virusa </w:t>
      </w:r>
      <w:r w:rsidRPr="00504695">
        <w:rPr>
          <w:sz w:val="24"/>
          <w:lang w:val="sl-SI"/>
        </w:rPr>
        <w:t xml:space="preserve">v naši državi </w:t>
      </w:r>
      <w:r w:rsidR="00675DF8" w:rsidRPr="00504695">
        <w:rPr>
          <w:sz w:val="24"/>
          <w:lang w:val="sl-SI"/>
        </w:rPr>
        <w:t xml:space="preserve">je </w:t>
      </w:r>
      <w:r w:rsidRPr="00504695">
        <w:rPr>
          <w:sz w:val="24"/>
          <w:lang w:val="sl-SI"/>
        </w:rPr>
        <w:t>dobro, celo boljše od napovedovanega, kar nam daje upanje, da bo lahko izpeljanih večina oratorijev. Vseeno pa je virus med nami še vedno prisoten in se lahko ob nepazljivosti hitro razširi. Zato samo za voditelje krajevnih oratorijev pripravili higienska priporočila za čim</w:t>
      </w:r>
      <w:r w:rsidR="007C5828" w:rsidRPr="00504695">
        <w:rPr>
          <w:sz w:val="24"/>
          <w:lang w:val="sl-SI"/>
        </w:rPr>
        <w:t xml:space="preserve"> bolj varno izvajanje oratorijev. </w:t>
      </w:r>
    </w:p>
    <w:p w14:paraId="58CE0E90" w14:textId="60498F5B" w:rsidR="00675DF8" w:rsidRPr="00504695" w:rsidRDefault="00675DF8" w:rsidP="00675DF8">
      <w:pPr>
        <w:jc w:val="both"/>
        <w:rPr>
          <w:sz w:val="24"/>
          <w:lang w:val="sl-SI"/>
        </w:rPr>
      </w:pPr>
      <w:r w:rsidRPr="00504695">
        <w:rPr>
          <w:sz w:val="24"/>
          <w:lang w:val="sl-SI"/>
        </w:rPr>
        <w:t xml:space="preserve">Pri odločanju o priporočilih za izvajanje aktivnosti je potrebno pretehtati, ali bo naš glavni cilj, da se nihče izmed udeležencev ne sme okužiti, ali pa bo naš glavni cilj slediti vzgojnim ciljem ter ciljem razvoja otroka, s čimer posledično dopustimo večje potencialno tveganje za okužbo. Ta dva cilja predstavljata skrajni točki pri odločanju, rešitev je odvisna od osebnih in skupnih vrednot, od pomena, ki ga pripisujemo posameznemu cilju, trenutnemu znanju o COVID-19 in epidemiološki situaciji v naslednjih tednih in mesecih. Rešitev je nekje vmes. Pri takšnem odločanju si moramo odgovoriti tudi na vprašanje, ali smo (najprej) mi sami, naši otroci, animatorji in njihovi starši pripravljeni sprejeti tveganje, da zbolimo za COVID-19. To tveganje je realno in stalno prisotno doma, v šoli, na delovnem mestu, v javnih prostorih, v stikih z drugimi ljudmi. Z vsemi ukrepi v času epidemije to tveganje zmanjšujemo, zagotovo pa ga ne moremo v celoti odpraviti. O vsem tem morajo dobro razmisliti udeleženci naših aktivnosti in njihovi starši. </w:t>
      </w:r>
    </w:p>
    <w:p w14:paraId="68BC3A76" w14:textId="67D4F46E" w:rsidR="004F0323" w:rsidRDefault="004F0323" w:rsidP="00675DF8">
      <w:pPr>
        <w:jc w:val="both"/>
        <w:rPr>
          <w:b/>
          <w:sz w:val="24"/>
          <w:lang w:val="sl-SI"/>
        </w:rPr>
      </w:pPr>
      <w:r w:rsidRPr="00504695">
        <w:rPr>
          <w:b/>
          <w:sz w:val="24"/>
          <w:lang w:val="sl-SI"/>
        </w:rPr>
        <w:t>Kot rečeno</w:t>
      </w:r>
      <w:r w:rsidR="00675DF8" w:rsidRPr="00504695">
        <w:rPr>
          <w:b/>
          <w:sz w:val="24"/>
          <w:lang w:val="sl-SI"/>
        </w:rPr>
        <w:t xml:space="preserve"> se je potrebno zavedati, da se </w:t>
      </w:r>
      <w:r w:rsidRPr="00504695">
        <w:rPr>
          <w:b/>
          <w:sz w:val="24"/>
          <w:lang w:val="sl-SI"/>
        </w:rPr>
        <w:t xml:space="preserve">situacija ves čas spreminja. Te smernice </w:t>
      </w:r>
      <w:r w:rsidR="00675DF8" w:rsidRPr="00504695">
        <w:rPr>
          <w:b/>
          <w:sz w:val="24"/>
          <w:lang w:val="sl-SI"/>
        </w:rPr>
        <w:t>so bil</w:t>
      </w:r>
      <w:r w:rsidRPr="00504695">
        <w:rPr>
          <w:b/>
          <w:sz w:val="24"/>
          <w:lang w:val="sl-SI"/>
        </w:rPr>
        <w:t>e</w:t>
      </w:r>
      <w:r>
        <w:rPr>
          <w:b/>
          <w:sz w:val="24"/>
          <w:lang w:val="sl-SI"/>
        </w:rPr>
        <w:t xml:space="preserve"> narejene</w:t>
      </w:r>
      <w:r w:rsidR="00675DF8" w:rsidRPr="00675DF8">
        <w:rPr>
          <w:b/>
          <w:sz w:val="24"/>
          <w:lang w:val="sl-SI"/>
        </w:rPr>
        <w:t xml:space="preserve"> v zadnjih dneh maja. Kaj bo čez en, dva ali celo tri mesece, ko bodo na sporedu zadnji oratoriji, je nemogoče napovedati. </w:t>
      </w:r>
      <w:r w:rsidR="00675DF8">
        <w:rPr>
          <w:b/>
          <w:sz w:val="24"/>
          <w:lang w:val="sl-SI"/>
        </w:rPr>
        <w:t xml:space="preserve">Lahko se bodo razmere še izboljšale, lahko pa sledi drugi val širjenja virusa. </w:t>
      </w:r>
      <w:r w:rsidR="00675DF8" w:rsidRPr="00675DF8">
        <w:rPr>
          <w:b/>
          <w:sz w:val="24"/>
          <w:lang w:val="sl-SI"/>
        </w:rPr>
        <w:t xml:space="preserve">Trudili smo se, da bi oblikovali smernice, ki bodo lahko veljale čez celo poletje. Če bo </w:t>
      </w:r>
      <w:r w:rsidR="00675DF8">
        <w:rPr>
          <w:b/>
          <w:sz w:val="24"/>
          <w:lang w:val="sl-SI"/>
        </w:rPr>
        <w:t>situacija zahtevala</w:t>
      </w:r>
      <w:r w:rsidR="00675DF8" w:rsidRPr="00675DF8">
        <w:rPr>
          <w:b/>
          <w:sz w:val="24"/>
          <w:lang w:val="sl-SI"/>
        </w:rPr>
        <w:t xml:space="preserve">, jih bomo spremenili ali dopolnili. Za manjše popravke </w:t>
      </w:r>
      <w:r w:rsidR="00675DF8">
        <w:rPr>
          <w:b/>
          <w:sz w:val="24"/>
          <w:lang w:val="sl-SI"/>
        </w:rPr>
        <w:t xml:space="preserve">in spremembe </w:t>
      </w:r>
      <w:r w:rsidR="00675DF8" w:rsidRPr="00675DF8">
        <w:rPr>
          <w:b/>
          <w:sz w:val="24"/>
          <w:lang w:val="sl-SI"/>
        </w:rPr>
        <w:t xml:space="preserve">pa imate voditelji tako ali tako svobodo in dolžnost, da se ravnate po svoji vesti in zdravi pameti. </w:t>
      </w:r>
      <w:r>
        <w:rPr>
          <w:b/>
          <w:sz w:val="24"/>
          <w:lang w:val="sl-SI"/>
        </w:rPr>
        <w:t xml:space="preserve">Skupaj z župniki ste navsezadnje vi odgovorni za vaš oratorij in za varnost otrok na njem. </w:t>
      </w:r>
    </w:p>
    <w:p w14:paraId="4511986F" w14:textId="200F6101" w:rsidR="00D14558" w:rsidRDefault="007C5828" w:rsidP="00A22FE8">
      <w:pPr>
        <w:jc w:val="both"/>
        <w:rPr>
          <w:sz w:val="24"/>
          <w:lang w:val="sl-SI"/>
        </w:rPr>
      </w:pPr>
      <w:r>
        <w:rPr>
          <w:sz w:val="24"/>
          <w:lang w:val="sl-SI"/>
        </w:rPr>
        <w:t>Dokument je razdeljen na dva dela: med »ukrepi in smernicami« (2. poglavje) boste našli pomembnejša navodila, ki jih v največji meri upoštevajte, med »priporočili in nasveti« (3. poglavje) pa nekatere dodatne nasvete</w:t>
      </w:r>
      <w:r w:rsidR="00D14558">
        <w:rPr>
          <w:sz w:val="24"/>
          <w:lang w:val="sl-SI"/>
        </w:rPr>
        <w:t xml:space="preserve"> in ideje, kako smernice vključiti v svoj oratorij. V 4. poglavju smo opisali, kako ravnati v primeru, da se na oratoriju pokaže sum na okužbo, v 5. pa podali nekaj priporočil pri komuniciranju s starši otrok. </w:t>
      </w:r>
    </w:p>
    <w:p w14:paraId="556EC372" w14:textId="0F7C5D18" w:rsidR="004F0323" w:rsidRPr="004F0323" w:rsidRDefault="004F0323" w:rsidP="004F0323">
      <w:pPr>
        <w:jc w:val="both"/>
        <w:rPr>
          <w:sz w:val="24"/>
          <w:lang w:val="sl-SI"/>
        </w:rPr>
      </w:pPr>
      <w:r w:rsidRPr="004F0323">
        <w:rPr>
          <w:sz w:val="24"/>
          <w:lang w:val="sl-SI"/>
        </w:rPr>
        <w:t xml:space="preserve">Za dodatna vprašanja in nasvete </w:t>
      </w:r>
      <w:r>
        <w:rPr>
          <w:sz w:val="24"/>
          <w:lang w:val="sl-SI"/>
        </w:rPr>
        <w:t>smo vam vedno na voljo v oratorijski pisarni</w:t>
      </w:r>
      <w:r w:rsidRPr="004F0323">
        <w:rPr>
          <w:sz w:val="24"/>
          <w:lang w:val="sl-SI"/>
        </w:rPr>
        <w:t xml:space="preserve"> (pisarna@oratorij.net). </w:t>
      </w:r>
    </w:p>
    <w:p w14:paraId="32E9E741" w14:textId="04891D44" w:rsidR="003B5273" w:rsidRPr="004F0323" w:rsidRDefault="004F0323" w:rsidP="00A22FE8">
      <w:pPr>
        <w:jc w:val="both"/>
        <w:rPr>
          <w:sz w:val="24"/>
          <w:lang w:val="sl-SI"/>
        </w:rPr>
      </w:pPr>
      <w:r w:rsidRPr="004F0323">
        <w:rPr>
          <w:sz w:val="24"/>
          <w:lang w:val="sl-SI"/>
        </w:rPr>
        <w:t xml:space="preserve">Želimo vam obilo blagoslova in nobenega </w:t>
      </w:r>
      <w:proofErr w:type="spellStart"/>
      <w:r w:rsidRPr="004F0323">
        <w:rPr>
          <w:sz w:val="24"/>
          <w:lang w:val="sl-SI"/>
        </w:rPr>
        <w:t>koronavirusa</w:t>
      </w:r>
      <w:proofErr w:type="spellEnd"/>
      <w:r w:rsidRPr="004F0323">
        <w:rPr>
          <w:sz w:val="24"/>
          <w:lang w:val="sl-SI"/>
        </w:rPr>
        <w:t xml:space="preserve">! </w:t>
      </w:r>
      <w:r w:rsidRPr="004F0323">
        <w:rPr>
          <w:sz w:val="24"/>
          <w:lang w:val="sl-SI"/>
        </w:rPr>
        <w:sym w:font="Wingdings" w:char="F04A"/>
      </w:r>
    </w:p>
    <w:p w14:paraId="41398573" w14:textId="73A73506" w:rsidR="004F0323" w:rsidRPr="004F0323" w:rsidRDefault="004F0323" w:rsidP="00A22FE8">
      <w:pPr>
        <w:jc w:val="both"/>
        <w:rPr>
          <w:sz w:val="24"/>
          <w:lang w:val="sl-SI"/>
        </w:rPr>
      </w:pPr>
      <w:r w:rsidRPr="004F0323">
        <w:rPr>
          <w:sz w:val="24"/>
          <w:lang w:val="sl-SI"/>
        </w:rPr>
        <w:t>Vaš Oratorij Slovenija</w:t>
      </w:r>
    </w:p>
    <w:p w14:paraId="402F4C36" w14:textId="58194D51" w:rsidR="00AE1F31" w:rsidRPr="00675DF8" w:rsidRDefault="00675DF8" w:rsidP="00675DF8">
      <w:pPr>
        <w:ind w:left="284" w:hanging="284"/>
        <w:jc w:val="both"/>
        <w:rPr>
          <w:i/>
          <w:sz w:val="24"/>
          <w:lang w:val="sl-SI"/>
        </w:rPr>
      </w:pPr>
      <w:r w:rsidRPr="00675DF8">
        <w:rPr>
          <w:i/>
          <w:sz w:val="24"/>
          <w:lang w:val="sl-SI"/>
        </w:rPr>
        <w:lastRenderedPageBreak/>
        <w:t xml:space="preserve">* </w:t>
      </w:r>
      <w:r w:rsidRPr="00675DF8">
        <w:rPr>
          <w:i/>
          <w:sz w:val="24"/>
          <w:lang w:val="sl-SI"/>
        </w:rPr>
        <w:tab/>
      </w:r>
      <w:r w:rsidR="00AE1F31" w:rsidRPr="00675DF8">
        <w:rPr>
          <w:i/>
          <w:sz w:val="24"/>
          <w:lang w:val="sl-SI"/>
        </w:rPr>
        <w:t xml:space="preserve">Okužba z virusom SARS-CoV-2 lahko povzroči </w:t>
      </w:r>
      <w:proofErr w:type="spellStart"/>
      <w:r w:rsidR="00AE1F31" w:rsidRPr="00675DF8">
        <w:rPr>
          <w:i/>
          <w:sz w:val="24"/>
          <w:lang w:val="sl-SI"/>
        </w:rPr>
        <w:t>koronavirusno</w:t>
      </w:r>
      <w:proofErr w:type="spellEnd"/>
      <w:r w:rsidR="00AE1F31" w:rsidRPr="00675DF8">
        <w:rPr>
          <w:i/>
          <w:sz w:val="24"/>
          <w:lang w:val="sl-SI"/>
        </w:rPr>
        <w:t xml:space="preserve"> bolezen 2019 oz. COVID-19. Inkubacijska doba (čas med okužbo in pojavom bolezni) je lahko do 14 dni, povprečno približno 6 dni. Bolezen se najpogosteje kaže z znaki/simptomi okužbe dihal, to je s slabim počutjem, utrujenostjo, nahodom, vročino, kašljem in pri težjih oblikah z občutkom pomanjkanja zraka. Pri približno 80% okuženih bolezen poteka v lažji obliki. Pri otrocih je potek bolezni praviloma lažji, tveganje za težek potek in zaplete pa se poveča pri starejših (zlasti starejših od 60 let) in osebah s pridruženimi boleznimi, kot so srčno-žilne bolezni, bolezni pljuč, jeter, ledvic, sladkorna bolezen, imunske pomanjkljivosti ipd. Za težji potek bolezni je značilna pljučnica. Za potrditev ali izključitev okužbe s SARS-CoV-2 je potrebno mikrobiološko testiranje. Okužba s SARS-CoV-2 se med ljudmi prenaša kapljično, z izločki dihal. Za prenos je potreben tesnejši stik z bolnikom (razdalja do bolnika manj kot 1,5 m). Okužba je možna tudi ob stiku s površinami, onesnaženimi z izločki dihal. Za preprečevanje okužbe je tako najpomembnejša dosledna higiena rok in kašlja. </w:t>
      </w:r>
    </w:p>
    <w:p w14:paraId="098EA3D1" w14:textId="77777777" w:rsidR="00AE1F31" w:rsidRPr="00F00E75" w:rsidRDefault="00AE1F31" w:rsidP="00A22FE8">
      <w:pPr>
        <w:jc w:val="both"/>
        <w:rPr>
          <w:color w:val="FF0000"/>
          <w:sz w:val="24"/>
          <w:lang w:val="sl-SI"/>
        </w:rPr>
      </w:pPr>
    </w:p>
    <w:p w14:paraId="4365B728" w14:textId="77777777" w:rsidR="00AD23BC" w:rsidRPr="0042758C" w:rsidRDefault="00AD23BC" w:rsidP="00A22FE8">
      <w:pPr>
        <w:jc w:val="both"/>
        <w:rPr>
          <w:lang w:val="sl-SI"/>
        </w:rPr>
      </w:pPr>
      <w:r w:rsidRPr="0042758C">
        <w:rPr>
          <w:lang w:val="sl-SI"/>
        </w:rPr>
        <w:br w:type="page"/>
      </w:r>
    </w:p>
    <w:p w14:paraId="0F35A79C" w14:textId="5B955F4F" w:rsidR="00F00E75" w:rsidRPr="000C5D55" w:rsidRDefault="00A32958" w:rsidP="00504695">
      <w:pPr>
        <w:pStyle w:val="Naslov1"/>
        <w:ind w:left="284" w:hanging="284"/>
        <w:jc w:val="both"/>
        <w:rPr>
          <w:rFonts w:cstheme="majorHAnsi"/>
          <w:color w:val="C00000"/>
          <w:sz w:val="36"/>
          <w:lang w:val="sl-SI"/>
        </w:rPr>
      </w:pPr>
      <w:r>
        <w:rPr>
          <w:rFonts w:cstheme="majorHAnsi"/>
          <w:color w:val="C00000"/>
          <w:sz w:val="36"/>
          <w:lang w:val="sl-SI"/>
        </w:rPr>
        <w:lastRenderedPageBreak/>
        <w:t xml:space="preserve"> </w:t>
      </w:r>
      <w:bookmarkStart w:id="2" w:name="_Toc42089467"/>
      <w:r w:rsidR="00F00E75" w:rsidRPr="000C5D55">
        <w:rPr>
          <w:rFonts w:cstheme="majorHAnsi"/>
          <w:color w:val="C00000"/>
          <w:sz w:val="36"/>
          <w:lang w:val="sl-SI"/>
        </w:rPr>
        <w:t>UKREPI IN SMERNICE</w:t>
      </w:r>
      <w:bookmarkEnd w:id="2"/>
    </w:p>
    <w:p w14:paraId="4ED7579E" w14:textId="4E72CB8E" w:rsidR="00084B88" w:rsidRPr="000C5D55" w:rsidRDefault="005B62A3" w:rsidP="007C0444">
      <w:pPr>
        <w:pStyle w:val="Naslov2"/>
        <w:numPr>
          <w:ilvl w:val="0"/>
          <w:numId w:val="18"/>
        </w:numPr>
        <w:spacing w:before="120" w:after="240"/>
        <w:ind w:left="425" w:hanging="425"/>
        <w:jc w:val="both"/>
        <w:rPr>
          <w:color w:val="C00000"/>
          <w:sz w:val="28"/>
          <w:lang w:val="sl-SI"/>
        </w:rPr>
      </w:pPr>
      <w:bookmarkStart w:id="3" w:name="_Toc42089468"/>
      <w:r>
        <w:rPr>
          <w:color w:val="C00000"/>
          <w:sz w:val="28"/>
          <w:lang w:val="sl-SI"/>
        </w:rPr>
        <w:t>SPLOŠNE HIGIENSKE SMERNICE</w:t>
      </w:r>
      <w:bookmarkEnd w:id="3"/>
      <w:r w:rsidR="00241DC6" w:rsidRPr="000C5D55">
        <w:rPr>
          <w:color w:val="C00000"/>
          <w:sz w:val="28"/>
          <w:lang w:val="sl-SI"/>
        </w:rPr>
        <w:t xml:space="preserve"> </w:t>
      </w:r>
    </w:p>
    <w:p w14:paraId="7BD49FA2" w14:textId="24608800" w:rsidR="00AD23BC" w:rsidRPr="004F1197" w:rsidRDefault="00AD23BC" w:rsidP="00A22FE8">
      <w:pPr>
        <w:jc w:val="both"/>
        <w:rPr>
          <w:sz w:val="24"/>
          <w:lang w:val="sl-SI"/>
        </w:rPr>
      </w:pPr>
      <w:r w:rsidRPr="004F1197">
        <w:rPr>
          <w:sz w:val="24"/>
          <w:lang w:val="sl-SI"/>
        </w:rPr>
        <w:t xml:space="preserve">Za zaščito vseh deležnikov </w:t>
      </w:r>
      <w:r w:rsidR="00084B88" w:rsidRPr="004F1197">
        <w:rPr>
          <w:sz w:val="24"/>
          <w:lang w:val="sl-SI"/>
        </w:rPr>
        <w:t>oratorija</w:t>
      </w:r>
      <w:r w:rsidRPr="004F1197">
        <w:rPr>
          <w:sz w:val="24"/>
          <w:lang w:val="sl-SI"/>
        </w:rPr>
        <w:t xml:space="preserve"> pred okužbo s SARS-CoV-2 je potrebno zagotoviti primerne pogoje ter jih seznaniti in doseči dosledno izvajanje v</w:t>
      </w:r>
      <w:r w:rsidR="005B62A3">
        <w:rPr>
          <w:sz w:val="24"/>
          <w:lang w:val="sl-SI"/>
        </w:rPr>
        <w:t>seh splošnih higienskih ukrepov:</w:t>
      </w:r>
    </w:p>
    <w:p w14:paraId="16A59D3F" w14:textId="77777777" w:rsidR="000B7F36" w:rsidRPr="000B7F36" w:rsidRDefault="000B7F36" w:rsidP="000B7F36">
      <w:pPr>
        <w:pStyle w:val="Odstavekseznama"/>
        <w:numPr>
          <w:ilvl w:val="0"/>
          <w:numId w:val="2"/>
        </w:numPr>
        <w:jc w:val="both"/>
        <w:rPr>
          <w:sz w:val="24"/>
          <w:lang w:val="sl-SI"/>
        </w:rPr>
      </w:pPr>
      <w:r w:rsidRPr="000B7F36">
        <w:rPr>
          <w:sz w:val="24"/>
          <w:lang w:val="sl-SI"/>
        </w:rPr>
        <w:t xml:space="preserve">Že pred začetkom oratorija vzpostavimo stik z našim pristojnim zdravstvenim domom. Prosimo jih za informacijo, kam točno se obrnit v primeru suma na Covid-19. </w:t>
      </w:r>
    </w:p>
    <w:p w14:paraId="59080342" w14:textId="54F1CCB5" w:rsidR="00D83FF6" w:rsidRDefault="00D83FF6" w:rsidP="007C0444">
      <w:pPr>
        <w:pStyle w:val="Odstavekseznama"/>
        <w:numPr>
          <w:ilvl w:val="0"/>
          <w:numId w:val="2"/>
        </w:numPr>
        <w:jc w:val="both"/>
        <w:rPr>
          <w:sz w:val="24"/>
          <w:lang w:val="sl-SI"/>
        </w:rPr>
      </w:pPr>
      <w:r>
        <w:rPr>
          <w:sz w:val="24"/>
          <w:lang w:val="sl-SI"/>
        </w:rPr>
        <w:t xml:space="preserve">Med udeleženci ves čas </w:t>
      </w:r>
      <w:r w:rsidR="0087302E">
        <w:rPr>
          <w:sz w:val="24"/>
          <w:lang w:val="sl-SI"/>
        </w:rPr>
        <w:t xml:space="preserve">(tako notri kot zunaj) </w:t>
      </w:r>
      <w:r>
        <w:rPr>
          <w:sz w:val="24"/>
          <w:lang w:val="sl-SI"/>
        </w:rPr>
        <w:t xml:space="preserve">v največji možni meri skrbimo za </w:t>
      </w:r>
      <w:r w:rsidRPr="00D83FF6">
        <w:rPr>
          <w:b/>
          <w:sz w:val="24"/>
          <w:lang w:val="sl-SI"/>
        </w:rPr>
        <w:t>primerno fizično distanco</w:t>
      </w:r>
      <w:r>
        <w:rPr>
          <w:sz w:val="24"/>
          <w:lang w:val="sl-SI"/>
        </w:rPr>
        <w:t>.</w:t>
      </w:r>
      <w:r w:rsidR="0087302E" w:rsidRPr="0087302E">
        <w:rPr>
          <w:sz w:val="24"/>
          <w:lang w:val="sl-SI"/>
        </w:rPr>
        <w:t xml:space="preserve"> </w:t>
      </w:r>
      <w:r w:rsidR="0087302E">
        <w:rPr>
          <w:sz w:val="24"/>
          <w:lang w:val="sl-SI"/>
        </w:rPr>
        <w:t>U</w:t>
      </w:r>
      <w:r w:rsidR="0087302E" w:rsidRPr="0087302E">
        <w:rPr>
          <w:sz w:val="24"/>
          <w:lang w:val="sl-SI"/>
        </w:rPr>
        <w:t xml:space="preserve">deleženci </w:t>
      </w:r>
      <w:r w:rsidR="0087302E">
        <w:rPr>
          <w:sz w:val="24"/>
          <w:lang w:val="sl-SI"/>
        </w:rPr>
        <w:t xml:space="preserve">naj </w:t>
      </w:r>
      <w:r w:rsidR="0087302E" w:rsidRPr="0087302E">
        <w:rPr>
          <w:sz w:val="24"/>
          <w:lang w:val="sl-SI"/>
        </w:rPr>
        <w:t xml:space="preserve">nikoli ne sedijo </w:t>
      </w:r>
      <w:r w:rsidR="00D54F9B">
        <w:rPr>
          <w:sz w:val="24"/>
          <w:lang w:val="sl-SI"/>
        </w:rPr>
        <w:t xml:space="preserve">ali stojijo </w:t>
      </w:r>
      <w:r w:rsidR="0087302E" w:rsidRPr="0087302E">
        <w:rPr>
          <w:sz w:val="24"/>
          <w:lang w:val="sl-SI"/>
        </w:rPr>
        <w:t>tesno skupaj drug ob drugem.</w:t>
      </w:r>
    </w:p>
    <w:p w14:paraId="61BED465" w14:textId="4B9DABF2" w:rsidR="00D4601B" w:rsidRPr="000C5D55" w:rsidRDefault="00D4601B" w:rsidP="007C0444">
      <w:pPr>
        <w:pStyle w:val="Odstavekseznama"/>
        <w:numPr>
          <w:ilvl w:val="0"/>
          <w:numId w:val="2"/>
        </w:numPr>
        <w:jc w:val="both"/>
        <w:rPr>
          <w:sz w:val="24"/>
          <w:lang w:val="sl-SI"/>
        </w:rPr>
      </w:pPr>
      <w:r w:rsidRPr="000C5D55">
        <w:rPr>
          <w:sz w:val="24"/>
          <w:lang w:val="sl-SI"/>
        </w:rPr>
        <w:t xml:space="preserve">Pred vstopom v zaprti objekt in pred izstopom iz zaprtega objekta je </w:t>
      </w:r>
      <w:r w:rsidR="000E75BA" w:rsidRPr="000C5D55">
        <w:rPr>
          <w:sz w:val="24"/>
          <w:lang w:val="sl-SI"/>
        </w:rPr>
        <w:t xml:space="preserve">priporočeno </w:t>
      </w:r>
      <w:r w:rsidRPr="005B62A3">
        <w:rPr>
          <w:b/>
          <w:sz w:val="24"/>
          <w:lang w:val="sl-SI"/>
        </w:rPr>
        <w:t>razkuževanje rok</w:t>
      </w:r>
      <w:r w:rsidR="000E75BA" w:rsidRPr="000C5D55">
        <w:rPr>
          <w:sz w:val="24"/>
          <w:lang w:val="sl-SI"/>
        </w:rPr>
        <w:t xml:space="preserve">. </w:t>
      </w:r>
    </w:p>
    <w:p w14:paraId="223434A6" w14:textId="3EA51F4F" w:rsidR="0042758C" w:rsidRPr="004F1197" w:rsidRDefault="005B62A3" w:rsidP="007C0444">
      <w:pPr>
        <w:pStyle w:val="Odstavekseznama"/>
        <w:numPr>
          <w:ilvl w:val="0"/>
          <w:numId w:val="2"/>
        </w:numPr>
        <w:jc w:val="both"/>
        <w:rPr>
          <w:sz w:val="24"/>
          <w:lang w:val="sl-SI"/>
        </w:rPr>
      </w:pPr>
      <w:r>
        <w:rPr>
          <w:sz w:val="24"/>
          <w:lang w:val="sl-SI"/>
        </w:rPr>
        <w:t xml:space="preserve">Z animatorji in otroki gojimo </w:t>
      </w:r>
      <w:r w:rsidRPr="005B62A3">
        <w:rPr>
          <w:b/>
          <w:sz w:val="24"/>
          <w:lang w:val="sl-SI"/>
        </w:rPr>
        <w:t>kulturo rednega</w:t>
      </w:r>
      <w:r w:rsidR="0042758C" w:rsidRPr="005B62A3">
        <w:rPr>
          <w:b/>
          <w:sz w:val="24"/>
          <w:lang w:val="sl-SI"/>
        </w:rPr>
        <w:t xml:space="preserve"> in t</w:t>
      </w:r>
      <w:r w:rsidRPr="005B62A3">
        <w:rPr>
          <w:b/>
          <w:sz w:val="24"/>
          <w:lang w:val="sl-SI"/>
        </w:rPr>
        <w:t>emeljitega umivanja</w:t>
      </w:r>
      <w:r w:rsidR="0042758C" w:rsidRPr="005B62A3">
        <w:rPr>
          <w:b/>
          <w:sz w:val="24"/>
          <w:lang w:val="sl-SI"/>
        </w:rPr>
        <w:t xml:space="preserve"> rok</w:t>
      </w:r>
      <w:r w:rsidR="0042758C" w:rsidRPr="004F1197">
        <w:rPr>
          <w:sz w:val="24"/>
          <w:lang w:val="sl-SI"/>
        </w:rPr>
        <w:t xml:space="preserve"> z milom in vodo</w:t>
      </w:r>
      <w:r>
        <w:rPr>
          <w:sz w:val="24"/>
          <w:lang w:val="sl-SI"/>
        </w:rPr>
        <w:t xml:space="preserve"> ob začetku in končanju vsake dejavnosti</w:t>
      </w:r>
      <w:r w:rsidR="0042758C" w:rsidRPr="004F1197">
        <w:rPr>
          <w:sz w:val="24"/>
          <w:lang w:val="sl-SI"/>
        </w:rPr>
        <w:t>.</w:t>
      </w:r>
    </w:p>
    <w:p w14:paraId="7F49FDDD" w14:textId="77777777" w:rsidR="0042758C" w:rsidRPr="004F1197" w:rsidRDefault="0042758C" w:rsidP="007C0444">
      <w:pPr>
        <w:pStyle w:val="Odstavekseznama"/>
        <w:numPr>
          <w:ilvl w:val="0"/>
          <w:numId w:val="2"/>
        </w:numPr>
        <w:jc w:val="both"/>
        <w:rPr>
          <w:sz w:val="24"/>
          <w:lang w:val="sl-SI"/>
        </w:rPr>
      </w:pPr>
      <w:r w:rsidRPr="004F1197">
        <w:rPr>
          <w:sz w:val="24"/>
          <w:lang w:val="sl-SI"/>
        </w:rPr>
        <w:t>V primeru, da voda in milo nista dostopna, si roke razkužimo z namenskim razkužilom za roke. Vsebnost alkohola (etanol, izopropanol) v razkužilu za roke naj bo 60 do 80 %. Razkužilo za roke je namenjeno samo zunanji uporabi. Sredstva za čiščenje/razkuževanje površin niso namenjena čiščenju/razkuževanju kože.</w:t>
      </w:r>
    </w:p>
    <w:p w14:paraId="5D5F305D" w14:textId="5FAF025F" w:rsidR="0042758C" w:rsidRDefault="0042758C" w:rsidP="007C0444">
      <w:pPr>
        <w:pStyle w:val="Odstavekseznama"/>
        <w:numPr>
          <w:ilvl w:val="0"/>
          <w:numId w:val="2"/>
        </w:numPr>
        <w:jc w:val="both"/>
        <w:rPr>
          <w:sz w:val="24"/>
          <w:lang w:val="sl-SI"/>
        </w:rPr>
      </w:pPr>
      <w:r w:rsidRPr="004F1197">
        <w:rPr>
          <w:sz w:val="24"/>
          <w:lang w:val="sl-SI"/>
        </w:rPr>
        <w:t xml:space="preserve">Umivanje ali razkuževanje rok je obvezno </w:t>
      </w:r>
      <w:r w:rsidR="005B62A3">
        <w:rPr>
          <w:sz w:val="24"/>
          <w:lang w:val="sl-SI"/>
        </w:rPr>
        <w:t xml:space="preserve">tudi </w:t>
      </w:r>
      <w:r w:rsidRPr="004F1197">
        <w:rPr>
          <w:sz w:val="24"/>
          <w:lang w:val="sl-SI"/>
        </w:rPr>
        <w:t xml:space="preserve">po vsakem </w:t>
      </w:r>
      <w:r w:rsidRPr="005B62A3">
        <w:rPr>
          <w:b/>
          <w:sz w:val="24"/>
          <w:lang w:val="sl-SI"/>
        </w:rPr>
        <w:t>prijemanju kljuk</w:t>
      </w:r>
      <w:r w:rsidRPr="004F1197">
        <w:rPr>
          <w:sz w:val="24"/>
          <w:lang w:val="sl-SI"/>
        </w:rPr>
        <w:t xml:space="preserve"> (npr. </w:t>
      </w:r>
      <w:r w:rsidR="00E27DDC" w:rsidRPr="004F1197">
        <w:rPr>
          <w:sz w:val="24"/>
          <w:lang w:val="sl-SI"/>
        </w:rPr>
        <w:t xml:space="preserve">ob </w:t>
      </w:r>
      <w:r w:rsidRPr="004F1197">
        <w:rPr>
          <w:sz w:val="24"/>
          <w:lang w:val="sl-SI"/>
        </w:rPr>
        <w:t>vstopanj</w:t>
      </w:r>
      <w:r w:rsidR="00E27DDC" w:rsidRPr="004F1197">
        <w:rPr>
          <w:sz w:val="24"/>
          <w:lang w:val="sl-SI"/>
        </w:rPr>
        <w:t>u</w:t>
      </w:r>
      <w:r w:rsidRPr="004F1197">
        <w:rPr>
          <w:sz w:val="24"/>
          <w:lang w:val="sl-SI"/>
        </w:rPr>
        <w:t xml:space="preserve"> v ali izstopanj</w:t>
      </w:r>
      <w:r w:rsidR="00E27DDC" w:rsidRPr="004F1197">
        <w:rPr>
          <w:sz w:val="24"/>
          <w:lang w:val="sl-SI"/>
        </w:rPr>
        <w:t>u</w:t>
      </w:r>
      <w:r w:rsidRPr="004F1197">
        <w:rPr>
          <w:sz w:val="24"/>
          <w:lang w:val="sl-SI"/>
        </w:rPr>
        <w:t xml:space="preserve"> iz učilnice, pri odhodu na stranišče </w:t>
      </w:r>
      <w:r w:rsidR="005B62A3">
        <w:rPr>
          <w:sz w:val="24"/>
          <w:lang w:val="sl-SI"/>
        </w:rPr>
        <w:t>in prihodu s</w:t>
      </w:r>
      <w:r w:rsidRPr="004F1197">
        <w:rPr>
          <w:sz w:val="24"/>
          <w:lang w:val="sl-SI"/>
        </w:rPr>
        <w:t xml:space="preserve"> stranišča), ograje stopnišča ali po dotikanju drugih površin.</w:t>
      </w:r>
    </w:p>
    <w:p w14:paraId="0B8FCEFE" w14:textId="4427AEC9" w:rsidR="001E3E34" w:rsidRPr="004F1197" w:rsidRDefault="001E3E34" w:rsidP="007C0444">
      <w:pPr>
        <w:pStyle w:val="Odstavekseznama"/>
        <w:numPr>
          <w:ilvl w:val="0"/>
          <w:numId w:val="2"/>
        </w:numPr>
        <w:jc w:val="both"/>
        <w:rPr>
          <w:sz w:val="24"/>
          <w:lang w:val="sl-SI"/>
        </w:rPr>
      </w:pPr>
      <w:r>
        <w:rPr>
          <w:sz w:val="24"/>
          <w:lang w:val="sl-SI"/>
        </w:rPr>
        <w:t xml:space="preserve">Po uporabi </w:t>
      </w:r>
      <w:r w:rsidRPr="005B62A3">
        <w:rPr>
          <w:b/>
          <w:sz w:val="24"/>
          <w:lang w:val="sl-SI"/>
        </w:rPr>
        <w:t>mize</w:t>
      </w:r>
      <w:r>
        <w:rPr>
          <w:sz w:val="24"/>
          <w:lang w:val="sl-SI"/>
        </w:rPr>
        <w:t xml:space="preserve"> vedno očistimo z vodo in čistilom (npr. po zaključenih delavnicah, po obedih ...). </w:t>
      </w:r>
    </w:p>
    <w:p w14:paraId="04C2EFF0" w14:textId="6E79ACF7" w:rsidR="0042758C" w:rsidRPr="004F1197" w:rsidRDefault="00E27DDC" w:rsidP="007C0444">
      <w:pPr>
        <w:pStyle w:val="Odstavekseznama"/>
        <w:numPr>
          <w:ilvl w:val="0"/>
          <w:numId w:val="2"/>
        </w:numPr>
        <w:jc w:val="both"/>
        <w:rPr>
          <w:sz w:val="24"/>
          <w:lang w:val="sl-SI"/>
        </w:rPr>
      </w:pPr>
      <w:r w:rsidRPr="005B62A3">
        <w:rPr>
          <w:b/>
          <w:sz w:val="24"/>
          <w:lang w:val="sl-SI"/>
        </w:rPr>
        <w:t>Ne dotika</w:t>
      </w:r>
      <w:r w:rsidR="0042758C" w:rsidRPr="005B62A3">
        <w:rPr>
          <w:b/>
          <w:sz w:val="24"/>
          <w:lang w:val="sl-SI"/>
        </w:rPr>
        <w:t>mo se obraza</w:t>
      </w:r>
      <w:r w:rsidR="0042758C" w:rsidRPr="004F1197">
        <w:rPr>
          <w:sz w:val="24"/>
          <w:lang w:val="sl-SI"/>
        </w:rPr>
        <w:t xml:space="preserve"> (oči, nosu in ust) z nečistimi/neumitimi rokami</w:t>
      </w:r>
      <w:r w:rsidR="004F0323">
        <w:rPr>
          <w:sz w:val="24"/>
          <w:lang w:val="sl-SI"/>
        </w:rPr>
        <w:t xml:space="preserve">, pri čemer se zavedajmo, da so roke resnično čiste le takoj po umivanju in razkuževanji. </w:t>
      </w:r>
    </w:p>
    <w:p w14:paraId="76CBC43E" w14:textId="77777777" w:rsidR="0042758C" w:rsidRPr="004F1197" w:rsidRDefault="0042758C" w:rsidP="007C0444">
      <w:pPr>
        <w:pStyle w:val="Odstavekseznama"/>
        <w:numPr>
          <w:ilvl w:val="0"/>
          <w:numId w:val="2"/>
        </w:numPr>
        <w:jc w:val="both"/>
        <w:rPr>
          <w:sz w:val="24"/>
          <w:lang w:val="sl-SI"/>
        </w:rPr>
      </w:pPr>
      <w:r w:rsidRPr="004F1197">
        <w:rPr>
          <w:sz w:val="24"/>
          <w:lang w:val="sl-SI"/>
        </w:rPr>
        <w:t xml:space="preserve">Upoštevanje </w:t>
      </w:r>
      <w:r w:rsidRPr="005B62A3">
        <w:rPr>
          <w:b/>
          <w:sz w:val="24"/>
          <w:lang w:val="sl-SI"/>
        </w:rPr>
        <w:t>pravilne higiene kašlja</w:t>
      </w:r>
      <w:r w:rsidRPr="004F1197">
        <w:rPr>
          <w:sz w:val="24"/>
          <w:lang w:val="sl-SI"/>
        </w:rPr>
        <w:t xml:space="preserve"> (preden zakašljamo/kihnemo, si pokrijemo usta in nos s papirnatim robčkom ali zakašljamo/kihnemo v zgornji del rokava). Papirnat robček po vsaki uporabi odvržemo med odpadke in si nato umijemo roke z milom ter vodo.</w:t>
      </w:r>
    </w:p>
    <w:p w14:paraId="7FB1A76B" w14:textId="4508CFCF" w:rsidR="0042758C" w:rsidRPr="004F1197" w:rsidRDefault="0042758C" w:rsidP="007C0444">
      <w:pPr>
        <w:pStyle w:val="Odstavekseznama"/>
        <w:numPr>
          <w:ilvl w:val="0"/>
          <w:numId w:val="2"/>
        </w:numPr>
        <w:jc w:val="both"/>
        <w:rPr>
          <w:sz w:val="24"/>
          <w:lang w:val="sl-SI"/>
        </w:rPr>
      </w:pPr>
      <w:r w:rsidRPr="004F1197">
        <w:rPr>
          <w:sz w:val="24"/>
          <w:lang w:val="sl-SI"/>
        </w:rPr>
        <w:t xml:space="preserve">Zaprte prostore večkrat dnevno temeljito </w:t>
      </w:r>
      <w:r w:rsidRPr="005B62A3">
        <w:rPr>
          <w:b/>
          <w:sz w:val="24"/>
          <w:lang w:val="sl-SI"/>
        </w:rPr>
        <w:t>prezračimo</w:t>
      </w:r>
      <w:r w:rsidRPr="004F1197">
        <w:rPr>
          <w:sz w:val="24"/>
          <w:lang w:val="sl-SI"/>
        </w:rPr>
        <w:t xml:space="preserve"> (na stežaj odprta okna)</w:t>
      </w:r>
      <w:r w:rsidR="005B62A3">
        <w:rPr>
          <w:sz w:val="24"/>
          <w:lang w:val="sl-SI"/>
        </w:rPr>
        <w:t xml:space="preserve">, če je le možno, pa </w:t>
      </w:r>
      <w:r w:rsidR="002C48D0">
        <w:rPr>
          <w:sz w:val="24"/>
          <w:lang w:val="sl-SI"/>
        </w:rPr>
        <w:t>prostore zračimo vsaj »na kip« tudi med dejavnostjo</w:t>
      </w:r>
      <w:r w:rsidRPr="004F1197">
        <w:rPr>
          <w:sz w:val="24"/>
          <w:lang w:val="sl-SI"/>
        </w:rPr>
        <w:t>.</w:t>
      </w:r>
    </w:p>
    <w:p w14:paraId="2425F8E5" w14:textId="016C5F09" w:rsidR="004F1197" w:rsidRDefault="004F1197" w:rsidP="007C0444">
      <w:pPr>
        <w:pStyle w:val="Odstavekseznama"/>
        <w:numPr>
          <w:ilvl w:val="0"/>
          <w:numId w:val="2"/>
        </w:numPr>
        <w:jc w:val="both"/>
        <w:rPr>
          <w:sz w:val="24"/>
          <w:lang w:val="sl-SI"/>
        </w:rPr>
      </w:pPr>
      <w:r>
        <w:rPr>
          <w:sz w:val="24"/>
          <w:lang w:val="sl-SI"/>
        </w:rPr>
        <w:t xml:space="preserve">Vse </w:t>
      </w:r>
      <w:r w:rsidRPr="002C48D0">
        <w:rPr>
          <w:b/>
          <w:sz w:val="24"/>
          <w:lang w:val="sl-SI"/>
        </w:rPr>
        <w:t>skupne dejavnosti</w:t>
      </w:r>
      <w:r>
        <w:rPr>
          <w:sz w:val="24"/>
          <w:lang w:val="sl-SI"/>
        </w:rPr>
        <w:t xml:space="preserve"> (več kot 15 </w:t>
      </w:r>
      <w:r w:rsidR="00B859CF">
        <w:rPr>
          <w:sz w:val="24"/>
          <w:lang w:val="sl-SI"/>
        </w:rPr>
        <w:t>udeležencev</w:t>
      </w:r>
      <w:r>
        <w:rPr>
          <w:sz w:val="24"/>
          <w:lang w:val="sl-SI"/>
        </w:rPr>
        <w:t xml:space="preserve">) naj se izvajajo </w:t>
      </w:r>
      <w:r w:rsidRPr="002C48D0">
        <w:rPr>
          <w:b/>
          <w:sz w:val="24"/>
          <w:lang w:val="sl-SI"/>
        </w:rPr>
        <w:t>na prostem</w:t>
      </w:r>
      <w:r>
        <w:rPr>
          <w:sz w:val="24"/>
          <w:lang w:val="sl-SI"/>
        </w:rPr>
        <w:t xml:space="preserve"> (lahko tudi v odprtem šotoru ipd.).</w:t>
      </w:r>
    </w:p>
    <w:p w14:paraId="12764A3C" w14:textId="5973212F" w:rsidR="00402D15" w:rsidRPr="004F1197" w:rsidRDefault="00084B88" w:rsidP="007C0444">
      <w:pPr>
        <w:pStyle w:val="Odstavekseznama"/>
        <w:numPr>
          <w:ilvl w:val="0"/>
          <w:numId w:val="2"/>
        </w:numPr>
        <w:jc w:val="both"/>
        <w:rPr>
          <w:sz w:val="24"/>
          <w:lang w:val="sl-SI"/>
        </w:rPr>
      </w:pPr>
      <w:r w:rsidRPr="004F1197">
        <w:rPr>
          <w:sz w:val="24"/>
          <w:lang w:val="sl-SI"/>
        </w:rPr>
        <w:t xml:space="preserve">Če </w:t>
      </w:r>
      <w:r w:rsidR="00D371D0">
        <w:rPr>
          <w:sz w:val="24"/>
          <w:lang w:val="sl-SI"/>
        </w:rPr>
        <w:t xml:space="preserve">se dejavnost za </w:t>
      </w:r>
      <w:r w:rsidR="00D371D0" w:rsidRPr="002C48D0">
        <w:rPr>
          <w:b/>
          <w:sz w:val="24"/>
          <w:lang w:val="sl-SI"/>
        </w:rPr>
        <w:t xml:space="preserve">skupine, večje od 15 </w:t>
      </w:r>
      <w:r w:rsidR="005B0CC2">
        <w:rPr>
          <w:b/>
          <w:sz w:val="24"/>
          <w:lang w:val="sl-SI"/>
        </w:rPr>
        <w:t>udeležencev</w:t>
      </w:r>
      <w:r w:rsidR="00D371D0">
        <w:rPr>
          <w:sz w:val="24"/>
          <w:lang w:val="sl-SI"/>
        </w:rPr>
        <w:t xml:space="preserve">, odvija </w:t>
      </w:r>
      <w:r w:rsidRPr="002C48D0">
        <w:rPr>
          <w:b/>
          <w:sz w:val="24"/>
          <w:lang w:val="sl-SI"/>
        </w:rPr>
        <w:t>v zaprtem prostoru</w:t>
      </w:r>
      <w:r w:rsidR="00D371D0">
        <w:rPr>
          <w:sz w:val="24"/>
          <w:lang w:val="sl-SI"/>
        </w:rPr>
        <w:t xml:space="preserve">, je potrebna </w:t>
      </w:r>
      <w:r w:rsidR="00D371D0" w:rsidRPr="002C48D0">
        <w:rPr>
          <w:sz w:val="24"/>
          <w:lang w:val="sl-SI"/>
        </w:rPr>
        <w:t>fizična distanca</w:t>
      </w:r>
      <w:r w:rsidR="00B859CF">
        <w:rPr>
          <w:sz w:val="24"/>
          <w:lang w:val="sl-SI"/>
        </w:rPr>
        <w:t xml:space="preserve"> 1,5</w:t>
      </w:r>
      <w:r w:rsidR="00504695">
        <w:rPr>
          <w:sz w:val="24"/>
          <w:lang w:val="sl-SI"/>
        </w:rPr>
        <w:t xml:space="preserve"> </w:t>
      </w:r>
      <w:r w:rsidR="00B859CF">
        <w:rPr>
          <w:sz w:val="24"/>
          <w:lang w:val="sl-SI"/>
        </w:rPr>
        <w:t>m</w:t>
      </w:r>
      <w:r w:rsidRPr="002C48D0">
        <w:rPr>
          <w:sz w:val="24"/>
          <w:lang w:val="sl-SI"/>
        </w:rPr>
        <w:t xml:space="preserve"> </w:t>
      </w:r>
      <w:r w:rsidR="00B859CF">
        <w:rPr>
          <w:sz w:val="24"/>
          <w:lang w:val="sl-SI"/>
        </w:rPr>
        <w:t>ali</w:t>
      </w:r>
      <w:r w:rsidR="00D371D0" w:rsidRPr="002C48D0">
        <w:rPr>
          <w:sz w:val="24"/>
          <w:lang w:val="sl-SI"/>
        </w:rPr>
        <w:t xml:space="preserve"> uporaba mask</w:t>
      </w:r>
      <w:r w:rsidRPr="004F1197">
        <w:rPr>
          <w:sz w:val="24"/>
          <w:lang w:val="sl-SI"/>
        </w:rPr>
        <w:t xml:space="preserve"> (ali druge oblike zaščite, kot so šali, rute ipd.).</w:t>
      </w:r>
      <w:r w:rsidR="00504695">
        <w:rPr>
          <w:sz w:val="24"/>
          <w:lang w:val="sl-SI"/>
        </w:rPr>
        <w:t xml:space="preserve"> </w:t>
      </w:r>
      <w:r w:rsidR="00B859CF">
        <w:rPr>
          <w:sz w:val="24"/>
          <w:lang w:val="sl-SI"/>
        </w:rPr>
        <w:t>Če ne moremo zagotoviti fizične distance 1,5</w:t>
      </w:r>
      <w:r w:rsidR="00504695">
        <w:rPr>
          <w:sz w:val="24"/>
          <w:lang w:val="sl-SI"/>
        </w:rPr>
        <w:t xml:space="preserve"> m, tako</w:t>
      </w:r>
      <w:r w:rsidR="00B859CF">
        <w:rPr>
          <w:sz w:val="24"/>
          <w:lang w:val="sl-SI"/>
        </w:rPr>
        <w:t xml:space="preserve"> otrokom in animatorjem nadenemo maske.</w:t>
      </w:r>
    </w:p>
    <w:p w14:paraId="401A952C" w14:textId="51002FC6" w:rsidR="00AD23BC" w:rsidRPr="004F1197" w:rsidRDefault="00AD23BC" w:rsidP="00A22FE8">
      <w:pPr>
        <w:jc w:val="both"/>
        <w:rPr>
          <w:rFonts w:ascii="Times New Roman" w:hAnsi="Times New Roman"/>
          <w:sz w:val="24"/>
          <w:lang w:val="sl-SI"/>
        </w:rPr>
      </w:pPr>
      <w:r w:rsidRPr="005B62A3">
        <w:rPr>
          <w:b/>
          <w:sz w:val="24"/>
          <w:lang w:val="sl-SI"/>
        </w:rPr>
        <w:t>Splošna navodila za preprečevanje okužbe</w:t>
      </w:r>
      <w:r w:rsidRPr="004F1197">
        <w:rPr>
          <w:sz w:val="24"/>
          <w:lang w:val="sl-SI"/>
        </w:rPr>
        <w:t xml:space="preserve"> s povzročiteljem COVID 19 so dosegljiva na spletni</w:t>
      </w:r>
      <w:r w:rsidR="004E24FC" w:rsidRPr="004F1197">
        <w:rPr>
          <w:sz w:val="24"/>
          <w:lang w:val="sl-SI"/>
        </w:rPr>
        <w:t xml:space="preserve"> </w:t>
      </w:r>
      <w:r w:rsidRPr="004F1197">
        <w:rPr>
          <w:sz w:val="24"/>
          <w:lang w:val="sl-SI"/>
        </w:rPr>
        <w:t xml:space="preserve">strani: </w:t>
      </w:r>
      <w:hyperlink r:id="rId12" w:history="1">
        <w:r w:rsidR="004E24FC" w:rsidRPr="004F1197">
          <w:rPr>
            <w:rStyle w:val="Hiperpovezava"/>
            <w:sz w:val="24"/>
            <w:lang w:val="sl-SI"/>
          </w:rPr>
          <w:t>https://www.nijz.si/sl/preprecevanje-okuzbe-z-virusom-sars-cov-2019</w:t>
        </w:r>
      </w:hyperlink>
      <w:r w:rsidR="00F00E75">
        <w:rPr>
          <w:rStyle w:val="Hiperpovezava"/>
          <w:sz w:val="24"/>
          <w:lang w:val="sl-SI"/>
        </w:rPr>
        <w:t>.</w:t>
      </w:r>
    </w:p>
    <w:p w14:paraId="56D9881C" w14:textId="2DD1A2A5" w:rsidR="00AD23BC" w:rsidRPr="004F1197" w:rsidRDefault="00084B88" w:rsidP="00A22FE8">
      <w:pPr>
        <w:jc w:val="both"/>
        <w:rPr>
          <w:sz w:val="24"/>
          <w:lang w:val="sl-SI"/>
        </w:rPr>
      </w:pPr>
      <w:r w:rsidRPr="004F1197">
        <w:rPr>
          <w:sz w:val="24"/>
          <w:lang w:val="sl-SI"/>
        </w:rPr>
        <w:lastRenderedPageBreak/>
        <w:t xml:space="preserve">Dobro je, da na vidno mesto obesimo </w:t>
      </w:r>
      <w:r w:rsidRPr="005B62A3">
        <w:rPr>
          <w:b/>
          <w:sz w:val="24"/>
          <w:lang w:val="sl-SI"/>
        </w:rPr>
        <w:t>plakate</w:t>
      </w:r>
      <w:r w:rsidRPr="004F1197">
        <w:rPr>
          <w:sz w:val="24"/>
          <w:lang w:val="sl-SI"/>
        </w:rPr>
        <w:t xml:space="preserve">, ki otroke obveščajo o pravilnem ravnanju za omejevanje širjenje morebitne okužbe:  </w:t>
      </w:r>
    </w:p>
    <w:p w14:paraId="1803BA86" w14:textId="77777777" w:rsidR="0052411C" w:rsidRPr="004F1197" w:rsidRDefault="00AD23BC" w:rsidP="007C0444">
      <w:pPr>
        <w:pStyle w:val="Odstavekseznama"/>
        <w:numPr>
          <w:ilvl w:val="0"/>
          <w:numId w:val="3"/>
        </w:numPr>
        <w:rPr>
          <w:rStyle w:val="Hiperpovezava"/>
          <w:rFonts w:ascii="Times New Roman" w:hAnsi="Times New Roman"/>
          <w:color w:val="auto"/>
          <w:sz w:val="24"/>
          <w:u w:val="none"/>
          <w:lang w:val="sl-SI"/>
        </w:rPr>
      </w:pPr>
      <w:r w:rsidRPr="004F1197">
        <w:rPr>
          <w:sz w:val="24"/>
          <w:lang w:val="sl-SI"/>
        </w:rPr>
        <w:t xml:space="preserve">Kaj lahko storim, da preprečim širjenje novega </w:t>
      </w:r>
      <w:proofErr w:type="spellStart"/>
      <w:r w:rsidRPr="004F1197">
        <w:rPr>
          <w:sz w:val="24"/>
          <w:lang w:val="sl-SI"/>
        </w:rPr>
        <w:t>koronavirusa</w:t>
      </w:r>
      <w:proofErr w:type="spellEnd"/>
      <w:r w:rsidRPr="004F1197">
        <w:rPr>
          <w:sz w:val="24"/>
          <w:lang w:val="sl-SI"/>
        </w:rPr>
        <w:t>:</w:t>
      </w:r>
      <w:r w:rsidR="0052411C" w:rsidRPr="004F1197">
        <w:rPr>
          <w:sz w:val="24"/>
          <w:lang w:val="sl-SI"/>
        </w:rPr>
        <w:t xml:space="preserve"> </w:t>
      </w:r>
      <w:hyperlink r:id="rId13" w:history="1">
        <w:r w:rsidR="002876E8" w:rsidRPr="004F1197">
          <w:rPr>
            <w:rStyle w:val="Hiperpovezava"/>
            <w:sz w:val="24"/>
            <w:lang w:val="sl-SI"/>
          </w:rPr>
          <w:t>https://www.nijz.si/sites/www.nijz.si/files/uploaded/plakat_navodila_preprecitev-sirjenja.pdf</w:t>
        </w:r>
      </w:hyperlink>
    </w:p>
    <w:p w14:paraId="458E94CE" w14:textId="44CFB908" w:rsidR="0052411C" w:rsidRPr="004F1197" w:rsidRDefault="00AD23BC" w:rsidP="007C0444">
      <w:pPr>
        <w:pStyle w:val="Odstavekseznama"/>
        <w:numPr>
          <w:ilvl w:val="0"/>
          <w:numId w:val="3"/>
        </w:numPr>
        <w:rPr>
          <w:rStyle w:val="Hiperpovezava"/>
          <w:rFonts w:ascii="Times New Roman" w:hAnsi="Times New Roman"/>
          <w:color w:val="auto"/>
          <w:sz w:val="24"/>
          <w:u w:val="none"/>
          <w:lang w:val="sl-SI"/>
        </w:rPr>
      </w:pPr>
      <w:r w:rsidRPr="004F1197">
        <w:rPr>
          <w:sz w:val="24"/>
          <w:lang w:val="sl-SI"/>
        </w:rPr>
        <w:t>Umivanje rok:</w:t>
      </w:r>
      <w:r w:rsidR="0052411C" w:rsidRPr="004F1197">
        <w:rPr>
          <w:sz w:val="24"/>
          <w:lang w:val="sl-SI"/>
        </w:rPr>
        <w:t xml:space="preserve"> </w:t>
      </w:r>
      <w:r w:rsidR="00084B88" w:rsidRPr="004F1197">
        <w:rPr>
          <w:sz w:val="24"/>
          <w:lang w:val="sl-SI"/>
        </w:rPr>
        <w:br/>
      </w:r>
      <w:hyperlink r:id="rId14" w:history="1">
        <w:r w:rsidR="00084B88" w:rsidRPr="004F1197">
          <w:rPr>
            <w:rStyle w:val="Hiperpovezava"/>
            <w:sz w:val="24"/>
          </w:rPr>
          <w:t>https://www.nijz.si/sites/www.nijz.si/files/uploaded/navodila_higiena-rok_zdravstveni-delavci.pdf</w:t>
        </w:r>
      </w:hyperlink>
    </w:p>
    <w:p w14:paraId="0955AC3D" w14:textId="28ADC7AB" w:rsidR="0052411C" w:rsidRPr="000C5D55" w:rsidRDefault="00AD23BC" w:rsidP="007C0444">
      <w:pPr>
        <w:pStyle w:val="Odstavekseznama"/>
        <w:numPr>
          <w:ilvl w:val="0"/>
          <w:numId w:val="3"/>
        </w:numPr>
        <w:rPr>
          <w:rStyle w:val="Hiperpovezava"/>
          <w:rFonts w:ascii="Times New Roman" w:hAnsi="Times New Roman"/>
          <w:color w:val="auto"/>
          <w:sz w:val="24"/>
          <w:u w:val="none"/>
          <w:lang w:val="sl-SI"/>
        </w:rPr>
      </w:pPr>
      <w:r w:rsidRPr="004F1197">
        <w:rPr>
          <w:sz w:val="24"/>
          <w:lang w:val="sl-SI"/>
        </w:rPr>
        <w:t>Higiena kašlja:</w:t>
      </w:r>
      <w:r w:rsidR="0052411C" w:rsidRPr="004F1197">
        <w:rPr>
          <w:sz w:val="24"/>
          <w:lang w:val="sl-SI"/>
        </w:rPr>
        <w:t xml:space="preserve"> </w:t>
      </w:r>
      <w:r w:rsidR="00084B88" w:rsidRPr="004F1197">
        <w:rPr>
          <w:sz w:val="24"/>
          <w:lang w:val="sl-SI"/>
        </w:rPr>
        <w:br/>
      </w:r>
      <w:hyperlink r:id="rId15" w:history="1">
        <w:r w:rsidR="00084B88" w:rsidRPr="004F1197">
          <w:rPr>
            <w:rStyle w:val="Hiperpovezava"/>
            <w:sz w:val="24"/>
          </w:rPr>
          <w:t>https://www.nijz.si/sites/www.nijz.si/files/uploaded/navodila_higiena-kaslja_0.pdf</w:t>
        </w:r>
      </w:hyperlink>
    </w:p>
    <w:p w14:paraId="48BB11EE" w14:textId="77777777" w:rsidR="000C5D55" w:rsidRPr="000C5D55" w:rsidRDefault="000C5D55" w:rsidP="00A22FE8">
      <w:pPr>
        <w:jc w:val="both"/>
        <w:rPr>
          <w:rStyle w:val="Hiperpovezava"/>
          <w:rFonts w:ascii="Times New Roman" w:hAnsi="Times New Roman"/>
          <w:color w:val="auto"/>
          <w:sz w:val="24"/>
          <w:u w:val="none"/>
          <w:lang w:val="sl-SI"/>
        </w:rPr>
      </w:pPr>
    </w:p>
    <w:p w14:paraId="2345C38D" w14:textId="6921976D" w:rsidR="00241DC6" w:rsidRPr="000C5D55" w:rsidRDefault="0052411C" w:rsidP="007C0444">
      <w:pPr>
        <w:pStyle w:val="Naslov2"/>
        <w:numPr>
          <w:ilvl w:val="0"/>
          <w:numId w:val="18"/>
        </w:numPr>
        <w:spacing w:before="120" w:after="240"/>
        <w:ind w:left="425" w:hanging="425"/>
        <w:jc w:val="both"/>
        <w:rPr>
          <w:color w:val="C00000"/>
          <w:sz w:val="28"/>
          <w:lang w:val="sl-SI"/>
        </w:rPr>
      </w:pPr>
      <w:bookmarkStart w:id="4" w:name="_Toc42089469"/>
      <w:r w:rsidRPr="00F00E75">
        <w:rPr>
          <w:color w:val="C00000"/>
          <w:sz w:val="28"/>
          <w:lang w:val="sl-SI"/>
        </w:rPr>
        <w:t>ZDRAVSTVENE OMEJITVE</w:t>
      </w:r>
      <w:r w:rsidR="00A95FBF" w:rsidRPr="00F00E75">
        <w:rPr>
          <w:color w:val="C00000"/>
          <w:sz w:val="28"/>
          <w:lang w:val="sl-SI"/>
        </w:rPr>
        <w:t xml:space="preserve"> </w:t>
      </w:r>
      <w:r w:rsidR="00E61B47" w:rsidRPr="00F00E75">
        <w:rPr>
          <w:color w:val="C00000"/>
          <w:sz w:val="28"/>
          <w:lang w:val="sl-SI"/>
        </w:rPr>
        <w:t xml:space="preserve">ZA UDELEŽBO </w:t>
      </w:r>
      <w:r w:rsidR="00A95FBF" w:rsidRPr="00F00E75">
        <w:rPr>
          <w:color w:val="C00000"/>
          <w:sz w:val="28"/>
          <w:lang w:val="sl-SI"/>
        </w:rPr>
        <w:t>OTROK IN ANIMATORJEV</w:t>
      </w:r>
      <w:bookmarkEnd w:id="4"/>
    </w:p>
    <w:p w14:paraId="793BB7FB" w14:textId="6DF27999" w:rsidR="002C48D0" w:rsidRDefault="00E61B47" w:rsidP="00A22FE8">
      <w:pPr>
        <w:jc w:val="both"/>
        <w:rPr>
          <w:sz w:val="24"/>
          <w:lang w:val="sl-SI"/>
        </w:rPr>
      </w:pPr>
      <w:r w:rsidRPr="004F1197">
        <w:rPr>
          <w:sz w:val="24"/>
          <w:lang w:val="sl-SI"/>
        </w:rPr>
        <w:t xml:space="preserve">Na oratoriju so lahko </w:t>
      </w:r>
      <w:r w:rsidRPr="002C48D0">
        <w:rPr>
          <w:b/>
          <w:sz w:val="24"/>
          <w:lang w:val="sl-SI"/>
        </w:rPr>
        <w:t>prisotne izključno zdrave osebe</w:t>
      </w:r>
      <w:r w:rsidR="002C48D0" w:rsidRPr="002C48D0">
        <w:rPr>
          <w:sz w:val="24"/>
          <w:lang w:val="sl-SI"/>
        </w:rPr>
        <w:t xml:space="preserve"> (ne le otroci, tudi animatorji in drugi sodelavci)</w:t>
      </w:r>
      <w:r w:rsidR="002C48D0">
        <w:rPr>
          <w:sz w:val="24"/>
          <w:lang w:val="sl-SI"/>
        </w:rPr>
        <w:t>:</w:t>
      </w:r>
      <w:r w:rsidRPr="002C48D0">
        <w:rPr>
          <w:sz w:val="24"/>
          <w:lang w:val="sl-SI"/>
        </w:rPr>
        <w:t xml:space="preserve"> </w:t>
      </w:r>
    </w:p>
    <w:p w14:paraId="0A2FDDB1" w14:textId="77777777" w:rsidR="002C48D0" w:rsidRPr="002C48D0" w:rsidRDefault="00E61B47" w:rsidP="007C0444">
      <w:pPr>
        <w:pStyle w:val="Odstavekseznama"/>
        <w:numPr>
          <w:ilvl w:val="0"/>
          <w:numId w:val="20"/>
        </w:numPr>
        <w:jc w:val="both"/>
        <w:rPr>
          <w:b/>
          <w:sz w:val="24"/>
          <w:lang w:val="sl-SI"/>
        </w:rPr>
      </w:pPr>
      <w:r w:rsidRPr="002C48D0">
        <w:rPr>
          <w:sz w:val="24"/>
          <w:lang w:val="sl-SI"/>
        </w:rPr>
        <w:t xml:space="preserve">ki ne kažejo znakov akutne okužbe dihal (tudi simptomov običajnega prehlada, kot so smrkanje, kihanje, kašljanje ...), </w:t>
      </w:r>
    </w:p>
    <w:p w14:paraId="0BDE6EE9" w14:textId="6F83F7C0" w:rsidR="002C48D0" w:rsidRPr="002C48D0" w:rsidRDefault="002C48D0" w:rsidP="007C0444">
      <w:pPr>
        <w:pStyle w:val="Odstavekseznama"/>
        <w:numPr>
          <w:ilvl w:val="0"/>
          <w:numId w:val="20"/>
        </w:numPr>
        <w:jc w:val="both"/>
        <w:rPr>
          <w:b/>
          <w:sz w:val="24"/>
          <w:lang w:val="sl-SI"/>
        </w:rPr>
      </w:pPr>
      <w:r>
        <w:rPr>
          <w:sz w:val="24"/>
          <w:lang w:val="sl-SI"/>
        </w:rPr>
        <w:t xml:space="preserve">ki </w:t>
      </w:r>
      <w:r w:rsidR="00E61B47" w:rsidRPr="002C48D0">
        <w:rPr>
          <w:sz w:val="24"/>
          <w:lang w:val="sl-SI"/>
        </w:rPr>
        <w:t xml:space="preserve">v predhodnih dveh tednih niso imele znakov akutne okužbe dihal, </w:t>
      </w:r>
      <w:r>
        <w:rPr>
          <w:sz w:val="24"/>
          <w:lang w:val="sl-SI"/>
        </w:rPr>
        <w:t xml:space="preserve">ki </w:t>
      </w:r>
      <w:r w:rsidR="00E61B47" w:rsidRPr="002C48D0">
        <w:rPr>
          <w:sz w:val="24"/>
          <w:lang w:val="sl-SI"/>
        </w:rPr>
        <w:t xml:space="preserve">niso bile testirane kot </w:t>
      </w:r>
      <w:r>
        <w:rPr>
          <w:sz w:val="24"/>
          <w:lang w:val="sl-SI"/>
        </w:rPr>
        <w:t xml:space="preserve">pozitivne na novi </w:t>
      </w:r>
      <w:proofErr w:type="spellStart"/>
      <w:r>
        <w:rPr>
          <w:sz w:val="24"/>
          <w:lang w:val="sl-SI"/>
        </w:rPr>
        <w:t>koronavirus</w:t>
      </w:r>
      <w:proofErr w:type="spellEnd"/>
      <w:r w:rsidR="00D83FF6">
        <w:rPr>
          <w:sz w:val="24"/>
          <w:lang w:val="sl-SI"/>
        </w:rPr>
        <w:t>,</w:t>
      </w:r>
      <w:r w:rsidR="00E61B47" w:rsidRPr="002C48D0">
        <w:rPr>
          <w:sz w:val="24"/>
          <w:lang w:val="sl-SI"/>
        </w:rPr>
        <w:t xml:space="preserve"> </w:t>
      </w:r>
    </w:p>
    <w:p w14:paraId="7F331C7A" w14:textId="77777777" w:rsidR="00D83FF6" w:rsidRPr="00D83FF6" w:rsidRDefault="002C48D0" w:rsidP="007C0444">
      <w:pPr>
        <w:pStyle w:val="Odstavekseznama"/>
        <w:numPr>
          <w:ilvl w:val="0"/>
          <w:numId w:val="20"/>
        </w:numPr>
        <w:jc w:val="both"/>
        <w:rPr>
          <w:b/>
          <w:sz w:val="24"/>
          <w:lang w:val="sl-SI"/>
        </w:rPr>
      </w:pPr>
      <w:r>
        <w:rPr>
          <w:sz w:val="24"/>
          <w:lang w:val="sl-SI"/>
        </w:rPr>
        <w:t xml:space="preserve">ki </w:t>
      </w:r>
      <w:r w:rsidR="00E61B47" w:rsidRPr="002C48D0">
        <w:rPr>
          <w:sz w:val="24"/>
          <w:lang w:val="sl-SI"/>
        </w:rPr>
        <w:t>niso bile v stiku z osebo, pri kateri je bi</w:t>
      </w:r>
      <w:r w:rsidR="00D83FF6">
        <w:rPr>
          <w:sz w:val="24"/>
          <w:lang w:val="sl-SI"/>
        </w:rPr>
        <w:t>la potrjena okužba s SARS-CoV-2</w:t>
      </w:r>
    </w:p>
    <w:p w14:paraId="1B11D213" w14:textId="2E9B70F9" w:rsidR="002C48D0" w:rsidRPr="002C48D0" w:rsidRDefault="00D83FF6" w:rsidP="007C0444">
      <w:pPr>
        <w:pStyle w:val="Odstavekseznama"/>
        <w:numPr>
          <w:ilvl w:val="0"/>
          <w:numId w:val="20"/>
        </w:numPr>
        <w:jc w:val="both"/>
        <w:rPr>
          <w:b/>
          <w:sz w:val="24"/>
          <w:lang w:val="sl-SI"/>
        </w:rPr>
      </w:pPr>
      <w:r>
        <w:rPr>
          <w:sz w:val="24"/>
          <w:lang w:val="sl-SI"/>
        </w:rPr>
        <w:t xml:space="preserve">in ki niso v eni izmed rizičnih skupin za resne posledice bolezni COVID-19. </w:t>
      </w:r>
      <w:r w:rsidR="00E61B47" w:rsidRPr="002C48D0">
        <w:rPr>
          <w:sz w:val="24"/>
          <w:lang w:val="sl-SI"/>
        </w:rPr>
        <w:t xml:space="preserve"> </w:t>
      </w:r>
    </w:p>
    <w:p w14:paraId="312BBB54" w14:textId="5F167A9F" w:rsidR="00A95FBF" w:rsidRPr="002C48D0" w:rsidRDefault="00A95FBF" w:rsidP="00A22FE8">
      <w:pPr>
        <w:jc w:val="both"/>
        <w:rPr>
          <w:b/>
          <w:sz w:val="24"/>
          <w:lang w:val="sl-SI"/>
        </w:rPr>
      </w:pPr>
      <w:r w:rsidRPr="002C48D0">
        <w:rPr>
          <w:sz w:val="24"/>
          <w:lang w:val="sl-SI"/>
        </w:rPr>
        <w:t xml:space="preserve">To je </w:t>
      </w:r>
      <w:r w:rsidR="002C48D0">
        <w:rPr>
          <w:sz w:val="24"/>
          <w:lang w:val="sl-SI"/>
        </w:rPr>
        <w:t xml:space="preserve">nujno </w:t>
      </w:r>
      <w:r w:rsidRPr="002C48D0">
        <w:rPr>
          <w:sz w:val="24"/>
          <w:lang w:val="sl-SI"/>
        </w:rPr>
        <w:t xml:space="preserve">tako z animatorji kot starši </w:t>
      </w:r>
      <w:r w:rsidR="002C48D0">
        <w:rPr>
          <w:sz w:val="24"/>
          <w:lang w:val="sl-SI"/>
        </w:rPr>
        <w:t xml:space="preserve">udeležencev </w:t>
      </w:r>
      <w:r w:rsidRPr="002C48D0">
        <w:rPr>
          <w:sz w:val="24"/>
          <w:lang w:val="sl-SI"/>
        </w:rPr>
        <w:t xml:space="preserve">jasno </w:t>
      </w:r>
      <w:proofErr w:type="spellStart"/>
      <w:r w:rsidRPr="002C48D0">
        <w:rPr>
          <w:sz w:val="24"/>
          <w:lang w:val="sl-SI"/>
        </w:rPr>
        <w:t>skomunicirati</w:t>
      </w:r>
      <w:proofErr w:type="spellEnd"/>
      <w:r w:rsidRPr="002C48D0">
        <w:rPr>
          <w:sz w:val="24"/>
          <w:lang w:val="sl-SI"/>
        </w:rPr>
        <w:t xml:space="preserve"> že pred oratorijem. Tukaj je izredno pomembna </w:t>
      </w:r>
      <w:r w:rsidRPr="002C48D0">
        <w:rPr>
          <w:b/>
          <w:sz w:val="24"/>
          <w:lang w:val="sl-SI"/>
        </w:rPr>
        <w:t>odgovornost posameznikov</w:t>
      </w:r>
      <w:r w:rsidRPr="002C48D0">
        <w:rPr>
          <w:sz w:val="24"/>
          <w:lang w:val="sl-SI"/>
        </w:rPr>
        <w:t>, da s svojim ravnanjem ne ogrozijo zdravja drugih.</w:t>
      </w:r>
      <w:r w:rsidR="00CB6D05" w:rsidRPr="002C48D0">
        <w:rPr>
          <w:sz w:val="24"/>
          <w:lang w:val="sl-SI"/>
        </w:rPr>
        <w:t xml:space="preserve"> V ta namen naj starši ob prijavi podpišejo posebno izjavo </w:t>
      </w:r>
      <w:r w:rsidR="00E61B47" w:rsidRPr="002C48D0">
        <w:rPr>
          <w:sz w:val="24"/>
          <w:lang w:val="sl-SI"/>
        </w:rPr>
        <w:t xml:space="preserve">v imenu otrok in nepolnoletnih animatorjev, polnoletni animatorji pa jo podpišejo zase. Vzorca teh dveh izjav najdete v prilogi. </w:t>
      </w:r>
    </w:p>
    <w:p w14:paraId="1F7D2BF0" w14:textId="366F6766" w:rsidR="002C48D0" w:rsidRPr="002C48D0" w:rsidRDefault="00A95FBF" w:rsidP="00A22FE8">
      <w:pPr>
        <w:jc w:val="both"/>
        <w:rPr>
          <w:rFonts w:ascii="Times New Roman" w:hAnsi="Times New Roman"/>
          <w:sz w:val="24"/>
          <w:lang w:val="sl-SI"/>
        </w:rPr>
      </w:pPr>
      <w:r w:rsidRPr="004F1197">
        <w:rPr>
          <w:sz w:val="24"/>
          <w:lang w:val="sl-SI"/>
        </w:rPr>
        <w:t xml:space="preserve">Pozorni pa moramo biti na </w:t>
      </w:r>
      <w:r w:rsidRPr="002C48D0">
        <w:rPr>
          <w:b/>
          <w:sz w:val="24"/>
          <w:lang w:val="sl-SI"/>
        </w:rPr>
        <w:t>družinske člane otrok in animatorjev</w:t>
      </w:r>
      <w:r w:rsidRPr="004F1197">
        <w:rPr>
          <w:sz w:val="24"/>
          <w:lang w:val="sl-SI"/>
        </w:rPr>
        <w:t xml:space="preserve">. </w:t>
      </w:r>
      <w:r w:rsidR="00CB6D05" w:rsidRPr="004F1197">
        <w:rPr>
          <w:sz w:val="24"/>
          <w:lang w:val="sl-SI"/>
        </w:rPr>
        <w:t>V primeru, da je v družini</w:t>
      </w:r>
      <w:r w:rsidR="002C48D0">
        <w:rPr>
          <w:sz w:val="24"/>
          <w:lang w:val="sl-SI"/>
        </w:rPr>
        <w:t xml:space="preserve"> oz. v istem gospodinjstvu katerega koli udeleženca oratorija </w:t>
      </w:r>
      <w:r w:rsidR="00CB6D05" w:rsidRPr="004F1197">
        <w:rPr>
          <w:sz w:val="24"/>
          <w:lang w:val="sl-SI"/>
        </w:rPr>
        <w:t>otrok, mladostnik ali odrasla oseba, ki ima zdravstvene omejitve oz. je v kateri od rizičnih skupin, otroku</w:t>
      </w:r>
      <w:r w:rsidR="002C48D0">
        <w:rPr>
          <w:sz w:val="24"/>
          <w:lang w:val="sl-SI"/>
        </w:rPr>
        <w:t xml:space="preserve"> in animatorju</w:t>
      </w:r>
      <w:r w:rsidR="00CB6D05" w:rsidRPr="004F1197">
        <w:rPr>
          <w:sz w:val="24"/>
          <w:lang w:val="sl-SI"/>
        </w:rPr>
        <w:t xml:space="preserve"> odsvetujemo udeležbo na </w:t>
      </w:r>
      <w:r w:rsidR="00CB6D05" w:rsidRPr="002C48D0">
        <w:rPr>
          <w:sz w:val="24"/>
          <w:lang w:val="sl-SI"/>
        </w:rPr>
        <w:t>oratoriju</w:t>
      </w:r>
      <w:r w:rsidR="002C48D0">
        <w:rPr>
          <w:sz w:val="24"/>
          <w:lang w:val="sl-SI"/>
        </w:rPr>
        <w:t xml:space="preserve">. V nasprotnem primeru je zelo svetovan zaščitni ukrep, </w:t>
      </w:r>
      <w:r w:rsidR="002C48D0" w:rsidRPr="002C48D0">
        <w:rPr>
          <w:sz w:val="24"/>
          <w:lang w:val="sl-SI"/>
        </w:rPr>
        <w:t xml:space="preserve">da v času oratorija in en teden po njem z osebo v rizični skupini ni v stiku oz. je </w:t>
      </w:r>
      <w:r w:rsidR="002C48D0">
        <w:rPr>
          <w:sz w:val="24"/>
          <w:lang w:val="sl-SI"/>
        </w:rPr>
        <w:t xml:space="preserve">od nje </w:t>
      </w:r>
      <w:r w:rsidR="002C48D0" w:rsidRPr="002C48D0">
        <w:rPr>
          <w:sz w:val="24"/>
          <w:lang w:val="sl-SI"/>
        </w:rPr>
        <w:t xml:space="preserve">vedno na </w:t>
      </w:r>
      <w:r w:rsidR="002C48D0">
        <w:rPr>
          <w:sz w:val="24"/>
          <w:lang w:val="sl-SI"/>
        </w:rPr>
        <w:t>svetovani</w:t>
      </w:r>
      <w:r w:rsidR="002C48D0" w:rsidRPr="002C48D0">
        <w:rPr>
          <w:sz w:val="24"/>
          <w:lang w:val="sl-SI"/>
        </w:rPr>
        <w:t xml:space="preserve"> fizični distanci</w:t>
      </w:r>
      <w:r w:rsidR="002C48D0">
        <w:rPr>
          <w:sz w:val="24"/>
          <w:lang w:val="sl-SI"/>
        </w:rPr>
        <w:t xml:space="preserve"> 1,5 m</w:t>
      </w:r>
      <w:r w:rsidR="002C48D0" w:rsidRPr="002C48D0">
        <w:rPr>
          <w:sz w:val="24"/>
          <w:lang w:val="sl-SI"/>
        </w:rPr>
        <w:t>.</w:t>
      </w:r>
    </w:p>
    <w:p w14:paraId="1568FECE" w14:textId="370DDD68" w:rsidR="00CB6D05" w:rsidRPr="004F1197" w:rsidRDefault="00CB6D05" w:rsidP="00A22FE8">
      <w:pPr>
        <w:jc w:val="both"/>
        <w:rPr>
          <w:sz w:val="24"/>
          <w:lang w:val="sl-SI"/>
        </w:rPr>
      </w:pPr>
      <w:r w:rsidRPr="004F1197">
        <w:rPr>
          <w:sz w:val="24"/>
          <w:lang w:val="sl-SI"/>
        </w:rPr>
        <w:t xml:space="preserve">Rizične skupine </w:t>
      </w:r>
      <w:r w:rsidR="00637316" w:rsidRPr="004F1197">
        <w:rPr>
          <w:sz w:val="24"/>
          <w:lang w:val="sl-SI"/>
        </w:rPr>
        <w:t xml:space="preserve">otrok ter tistih, ki so v stiku z otroki, so najbolj natančno naštete v dveh dokumentih Ministrstva za zdravje, ki </w:t>
      </w:r>
      <w:r w:rsidR="00D83FF6">
        <w:rPr>
          <w:sz w:val="24"/>
          <w:lang w:val="sl-SI"/>
        </w:rPr>
        <w:t>ju dodajamo v prilogi</w:t>
      </w:r>
      <w:r w:rsidR="00637316" w:rsidRPr="004F1197">
        <w:rPr>
          <w:sz w:val="24"/>
          <w:lang w:val="sl-SI"/>
        </w:rPr>
        <w:t xml:space="preserve">. </w:t>
      </w:r>
    </w:p>
    <w:p w14:paraId="5ABDE069" w14:textId="4157081E" w:rsidR="0052411C" w:rsidRPr="004F1197" w:rsidRDefault="0052411C" w:rsidP="00A22FE8">
      <w:pPr>
        <w:jc w:val="both"/>
        <w:rPr>
          <w:sz w:val="24"/>
          <w:lang w:val="sl-SI"/>
        </w:rPr>
      </w:pPr>
    </w:p>
    <w:p w14:paraId="429E8514" w14:textId="26875C5B" w:rsidR="006B7195" w:rsidRPr="00D83FF6" w:rsidRDefault="0009703D" w:rsidP="007C0444">
      <w:pPr>
        <w:pStyle w:val="Naslov2"/>
        <w:numPr>
          <w:ilvl w:val="0"/>
          <w:numId w:val="18"/>
        </w:numPr>
        <w:spacing w:before="120" w:after="240"/>
        <w:ind w:left="425" w:hanging="425"/>
        <w:jc w:val="both"/>
        <w:rPr>
          <w:color w:val="C00000"/>
          <w:sz w:val="28"/>
          <w:lang w:val="sl-SI"/>
        </w:rPr>
      </w:pPr>
      <w:bookmarkStart w:id="5" w:name="_Toc42089470"/>
      <w:r>
        <w:rPr>
          <w:color w:val="C00000"/>
          <w:sz w:val="28"/>
          <w:lang w:val="sl-SI"/>
        </w:rPr>
        <w:lastRenderedPageBreak/>
        <w:t>MAKSIMALNO</w:t>
      </w:r>
      <w:r w:rsidR="00E61B47" w:rsidRPr="00F00E75">
        <w:rPr>
          <w:color w:val="C00000"/>
          <w:sz w:val="28"/>
          <w:lang w:val="sl-SI"/>
        </w:rPr>
        <w:t xml:space="preserve"> ŠTEVILO UDELEŽENCEV IN </w:t>
      </w:r>
      <w:r w:rsidR="006B7195" w:rsidRPr="00F00E75">
        <w:rPr>
          <w:color w:val="C00000"/>
          <w:sz w:val="28"/>
          <w:lang w:val="sl-SI"/>
        </w:rPr>
        <w:t xml:space="preserve">OBLIKOVANJE </w:t>
      </w:r>
      <w:r w:rsidR="000B38D4" w:rsidRPr="00F00E75">
        <w:rPr>
          <w:color w:val="C00000"/>
          <w:sz w:val="28"/>
          <w:lang w:val="sl-SI"/>
        </w:rPr>
        <w:t xml:space="preserve">MANJŠIH </w:t>
      </w:r>
      <w:r w:rsidR="006B7195" w:rsidRPr="00F00E75">
        <w:rPr>
          <w:color w:val="C00000"/>
          <w:sz w:val="28"/>
          <w:lang w:val="sl-SI"/>
        </w:rPr>
        <w:t>SKUPIN</w:t>
      </w:r>
      <w:bookmarkEnd w:id="5"/>
      <w:r w:rsidR="006B7195" w:rsidRPr="00F00E75">
        <w:rPr>
          <w:color w:val="C00000"/>
          <w:sz w:val="28"/>
          <w:lang w:val="sl-SI"/>
        </w:rPr>
        <w:t xml:space="preserve">  </w:t>
      </w:r>
    </w:p>
    <w:p w14:paraId="5AEF8825" w14:textId="01D40D6B" w:rsidR="006B7195" w:rsidRPr="004F1197" w:rsidRDefault="000B38D4" w:rsidP="00A22FE8">
      <w:pPr>
        <w:jc w:val="both"/>
        <w:rPr>
          <w:sz w:val="24"/>
          <w:lang w:val="sl-SI"/>
        </w:rPr>
      </w:pPr>
      <w:r w:rsidRPr="004F1197">
        <w:rPr>
          <w:sz w:val="24"/>
          <w:lang w:val="sl-SI"/>
        </w:rPr>
        <w:t>Pri organizaciji celotnega oratorija in manjših skupin znotraj njega se je potrebno zavedati, da m</w:t>
      </w:r>
      <w:r w:rsidR="006B7195" w:rsidRPr="004F1197">
        <w:rPr>
          <w:sz w:val="24"/>
          <w:lang w:val="sl-SI"/>
        </w:rPr>
        <w:t>anjša kot je skupina oseb, manjše kot je število oseb na površino prostora, ve</w:t>
      </w:r>
      <w:r w:rsidRPr="004F1197">
        <w:rPr>
          <w:sz w:val="24"/>
          <w:lang w:val="sl-SI"/>
        </w:rPr>
        <w:t>čja kot je razdalja med osebami ...,</w:t>
      </w:r>
      <w:r w:rsidR="006B7195" w:rsidRPr="004F1197">
        <w:rPr>
          <w:sz w:val="24"/>
          <w:lang w:val="sl-SI"/>
        </w:rPr>
        <w:t xml:space="preserve"> manjša je možnost prenosa virusa. V primeru večjih skupin in v primeru mešanja med skupinami se je potrebno zavedati, da bo v primeru okužbe število obolelih lahko bistveno večje.</w:t>
      </w:r>
    </w:p>
    <w:p w14:paraId="1AAEB124" w14:textId="4DB03EB1" w:rsidR="00D83FF6" w:rsidRPr="0009703D" w:rsidRDefault="000B38D4" w:rsidP="007C0444">
      <w:pPr>
        <w:pStyle w:val="Odstavekseznama"/>
        <w:numPr>
          <w:ilvl w:val="0"/>
          <w:numId w:val="21"/>
        </w:numPr>
        <w:jc w:val="both"/>
        <w:rPr>
          <w:sz w:val="24"/>
          <w:lang w:val="sl-SI"/>
        </w:rPr>
      </w:pPr>
      <w:r w:rsidRPr="0009703D">
        <w:rPr>
          <w:sz w:val="24"/>
          <w:lang w:val="sl-SI"/>
        </w:rPr>
        <w:t xml:space="preserve">Smernica Oratorija Slovenija je, da </w:t>
      </w:r>
      <w:r w:rsidR="00D83FF6" w:rsidRPr="0009703D">
        <w:rPr>
          <w:sz w:val="24"/>
          <w:lang w:val="sl-SI"/>
        </w:rPr>
        <w:t>za</w:t>
      </w:r>
      <w:r w:rsidRPr="0009703D">
        <w:rPr>
          <w:sz w:val="24"/>
          <w:lang w:val="sl-SI"/>
        </w:rPr>
        <w:t xml:space="preserve"> </w:t>
      </w:r>
      <w:r w:rsidR="00D83FF6" w:rsidRPr="0009703D">
        <w:rPr>
          <w:b/>
          <w:sz w:val="24"/>
          <w:lang w:val="sl-SI"/>
        </w:rPr>
        <w:t>maksimalno število udeležencev oratorija</w:t>
      </w:r>
      <w:r w:rsidRPr="0009703D">
        <w:rPr>
          <w:sz w:val="24"/>
          <w:lang w:val="sl-SI"/>
        </w:rPr>
        <w:t xml:space="preserve"> upoštevamo veljavni ukrep o zbiranju večjih skupin na javnih površinah</w:t>
      </w:r>
      <w:r w:rsidR="00824727" w:rsidRPr="0009703D">
        <w:rPr>
          <w:sz w:val="24"/>
          <w:lang w:val="sl-SI"/>
        </w:rPr>
        <w:t>. S 1. junijem se ta omejitev dviguje na 200</w:t>
      </w:r>
      <w:r w:rsidRPr="0009703D">
        <w:rPr>
          <w:sz w:val="24"/>
          <w:lang w:val="sl-SI"/>
        </w:rPr>
        <w:t xml:space="preserve"> oseb</w:t>
      </w:r>
      <w:r w:rsidR="00D83FF6" w:rsidRPr="0009703D">
        <w:rPr>
          <w:sz w:val="24"/>
          <w:lang w:val="sl-SI"/>
        </w:rPr>
        <w:t>*</w:t>
      </w:r>
      <w:r w:rsidR="00824727" w:rsidRPr="0009703D">
        <w:rPr>
          <w:sz w:val="24"/>
          <w:lang w:val="sl-SI"/>
        </w:rPr>
        <w:t xml:space="preserve">. To </w:t>
      </w:r>
      <w:r w:rsidRPr="0009703D">
        <w:rPr>
          <w:sz w:val="24"/>
          <w:lang w:val="sl-SI"/>
        </w:rPr>
        <w:t xml:space="preserve">velja </w:t>
      </w:r>
      <w:r w:rsidR="00824727" w:rsidRPr="0009703D">
        <w:rPr>
          <w:sz w:val="24"/>
          <w:lang w:val="sl-SI"/>
        </w:rPr>
        <w:t xml:space="preserve">za </w:t>
      </w:r>
      <w:r w:rsidRPr="0009703D">
        <w:rPr>
          <w:sz w:val="24"/>
          <w:lang w:val="sl-SI"/>
        </w:rPr>
        <w:t xml:space="preserve">skupno </w:t>
      </w:r>
      <w:r w:rsidR="00824727" w:rsidRPr="0009703D">
        <w:rPr>
          <w:sz w:val="24"/>
          <w:lang w:val="sl-SI"/>
        </w:rPr>
        <w:t xml:space="preserve">število </w:t>
      </w:r>
      <w:r w:rsidR="00824727" w:rsidRPr="0009703D">
        <w:rPr>
          <w:b/>
          <w:sz w:val="24"/>
          <w:lang w:val="sl-SI"/>
        </w:rPr>
        <w:t xml:space="preserve">otrok + </w:t>
      </w:r>
      <w:r w:rsidRPr="0009703D">
        <w:rPr>
          <w:b/>
          <w:sz w:val="24"/>
          <w:lang w:val="sl-SI"/>
        </w:rPr>
        <w:t>animatorje</w:t>
      </w:r>
      <w:r w:rsidR="00824727" w:rsidRPr="0009703D">
        <w:rPr>
          <w:b/>
          <w:sz w:val="24"/>
          <w:lang w:val="sl-SI"/>
        </w:rPr>
        <w:t>v</w:t>
      </w:r>
      <w:r w:rsidRPr="0009703D">
        <w:rPr>
          <w:sz w:val="24"/>
          <w:lang w:val="sl-SI"/>
        </w:rPr>
        <w:t xml:space="preserve">. </w:t>
      </w:r>
    </w:p>
    <w:p w14:paraId="7AFBB475" w14:textId="66733B6C" w:rsidR="0087302E" w:rsidRPr="0009703D" w:rsidRDefault="0087302E" w:rsidP="007C0444">
      <w:pPr>
        <w:pStyle w:val="Odstavekseznama"/>
        <w:numPr>
          <w:ilvl w:val="0"/>
          <w:numId w:val="21"/>
        </w:numPr>
        <w:jc w:val="both"/>
        <w:rPr>
          <w:sz w:val="24"/>
          <w:lang w:val="sl-SI"/>
        </w:rPr>
      </w:pPr>
      <w:r w:rsidRPr="0009703D">
        <w:rPr>
          <w:sz w:val="24"/>
          <w:lang w:val="sl-SI"/>
        </w:rPr>
        <w:t>Tako zunaj kot v notranjih prostorih skrbimo za primerno fizično distanco. Udeleženci naj nikoli ne sedijo tesno skupaj drug ob drugem.</w:t>
      </w:r>
    </w:p>
    <w:p w14:paraId="3246D466" w14:textId="30CCE044" w:rsidR="006B7195" w:rsidRPr="0009703D" w:rsidRDefault="000B38D4" w:rsidP="007C0444">
      <w:pPr>
        <w:pStyle w:val="Odstavekseznama"/>
        <w:numPr>
          <w:ilvl w:val="0"/>
          <w:numId w:val="21"/>
        </w:numPr>
        <w:jc w:val="both"/>
        <w:rPr>
          <w:sz w:val="24"/>
          <w:lang w:val="sl-SI"/>
        </w:rPr>
      </w:pPr>
      <w:r w:rsidRPr="0009703D">
        <w:rPr>
          <w:b/>
          <w:sz w:val="24"/>
          <w:lang w:val="sl-SI"/>
        </w:rPr>
        <w:t>V notranjih prostorih</w:t>
      </w:r>
      <w:r w:rsidRPr="0009703D">
        <w:rPr>
          <w:sz w:val="24"/>
          <w:lang w:val="sl-SI"/>
        </w:rPr>
        <w:t xml:space="preserve"> </w:t>
      </w:r>
      <w:r w:rsidR="0087302E" w:rsidRPr="0009703D">
        <w:rPr>
          <w:sz w:val="24"/>
          <w:lang w:val="sl-SI"/>
        </w:rPr>
        <w:t>se izogibajmo</w:t>
      </w:r>
      <w:r w:rsidR="00D83FF6" w:rsidRPr="0009703D">
        <w:rPr>
          <w:sz w:val="24"/>
          <w:lang w:val="sl-SI"/>
        </w:rPr>
        <w:t xml:space="preserve">, da bi bilo </w:t>
      </w:r>
      <w:r w:rsidRPr="0009703D">
        <w:rPr>
          <w:sz w:val="24"/>
          <w:lang w:val="sl-SI"/>
        </w:rPr>
        <w:t xml:space="preserve">v enem prostoru </w:t>
      </w:r>
      <w:r w:rsidRPr="0009703D">
        <w:rPr>
          <w:b/>
          <w:sz w:val="24"/>
          <w:lang w:val="sl-SI"/>
        </w:rPr>
        <w:t xml:space="preserve">več </w:t>
      </w:r>
      <w:r w:rsidR="00D83FF6" w:rsidRPr="0009703D">
        <w:rPr>
          <w:b/>
          <w:sz w:val="24"/>
          <w:lang w:val="sl-SI"/>
        </w:rPr>
        <w:t xml:space="preserve">kot </w:t>
      </w:r>
      <w:r w:rsidRPr="0009703D">
        <w:rPr>
          <w:b/>
          <w:sz w:val="24"/>
          <w:lang w:val="sl-SI"/>
        </w:rPr>
        <w:t xml:space="preserve">15 </w:t>
      </w:r>
      <w:r w:rsidR="00B859CF">
        <w:rPr>
          <w:b/>
          <w:sz w:val="24"/>
          <w:lang w:val="sl-SI"/>
        </w:rPr>
        <w:t>udeležencev</w:t>
      </w:r>
      <w:r w:rsidR="00D83FF6" w:rsidRPr="0009703D">
        <w:rPr>
          <w:b/>
          <w:sz w:val="24"/>
          <w:lang w:val="sl-SI"/>
        </w:rPr>
        <w:t>.</w:t>
      </w:r>
      <w:r w:rsidR="0087302E" w:rsidRPr="0009703D">
        <w:rPr>
          <w:b/>
          <w:sz w:val="24"/>
          <w:lang w:val="sl-SI"/>
        </w:rPr>
        <w:t xml:space="preserve"> </w:t>
      </w:r>
      <w:r w:rsidR="0087302E" w:rsidRPr="0009703D">
        <w:rPr>
          <w:sz w:val="24"/>
          <w:lang w:val="sl-SI"/>
        </w:rPr>
        <w:t xml:space="preserve">Če je le mogoče, vse </w:t>
      </w:r>
      <w:r w:rsidR="0087302E" w:rsidRPr="0009703D">
        <w:rPr>
          <w:b/>
          <w:sz w:val="24"/>
          <w:lang w:val="sl-SI"/>
        </w:rPr>
        <w:t>skupne dejavnosti</w:t>
      </w:r>
      <w:r w:rsidR="0087302E" w:rsidRPr="0009703D">
        <w:rPr>
          <w:sz w:val="24"/>
          <w:lang w:val="sl-SI"/>
        </w:rPr>
        <w:t xml:space="preserve"> izvajajmo zunaj. Kadar to ni mogoče, poskrbimo za uporabo mask.</w:t>
      </w:r>
      <w:r w:rsidRPr="0009703D">
        <w:rPr>
          <w:sz w:val="24"/>
          <w:lang w:val="sl-SI"/>
        </w:rPr>
        <w:t xml:space="preserve"> </w:t>
      </w:r>
      <w:r w:rsidR="0009703D" w:rsidRPr="0009703D">
        <w:rPr>
          <w:sz w:val="24"/>
          <w:lang w:val="sl-SI"/>
        </w:rPr>
        <w:t xml:space="preserve">Najbolj varno je, da tudi dejavnosti manjših skupin v največji možni meri izvajamo zunaj. </w:t>
      </w:r>
    </w:p>
    <w:p w14:paraId="331C4BBD" w14:textId="77777777" w:rsidR="0009703D" w:rsidRPr="0009703D" w:rsidRDefault="0009703D" w:rsidP="007C0444">
      <w:pPr>
        <w:pStyle w:val="Odstavekseznama"/>
        <w:numPr>
          <w:ilvl w:val="0"/>
          <w:numId w:val="21"/>
        </w:numPr>
        <w:jc w:val="both"/>
        <w:rPr>
          <w:sz w:val="24"/>
        </w:rPr>
      </w:pPr>
      <w:r w:rsidRPr="0009703D">
        <w:rPr>
          <w:sz w:val="24"/>
          <w:lang w:val="sl-SI"/>
        </w:rPr>
        <w:t xml:space="preserve">Za dejavnosti, ki jih boste imeli v cerkvi, veljajo aktualne smernice glede fizične distance in uporabe mask, ki jih poda Slovenska škofovska konferenca. </w:t>
      </w:r>
    </w:p>
    <w:p w14:paraId="7EC916BA" w14:textId="77777777" w:rsidR="00A32958" w:rsidRPr="0009703D" w:rsidRDefault="00A32958" w:rsidP="00A22FE8">
      <w:pPr>
        <w:jc w:val="both"/>
        <w:rPr>
          <w:sz w:val="24"/>
        </w:rPr>
      </w:pPr>
    </w:p>
    <w:p w14:paraId="7BBC430F" w14:textId="4C9F69E7" w:rsidR="00D83FF6" w:rsidRPr="00A32958" w:rsidRDefault="00D83FF6" w:rsidP="00A22FE8">
      <w:pPr>
        <w:ind w:left="284"/>
        <w:jc w:val="both"/>
        <w:rPr>
          <w:i/>
          <w:sz w:val="24"/>
          <w:lang w:val="sl-SI"/>
        </w:rPr>
      </w:pPr>
      <w:r w:rsidRPr="00A32958">
        <w:rPr>
          <w:i/>
          <w:sz w:val="24"/>
          <w:lang w:val="sl-SI"/>
        </w:rPr>
        <w:t xml:space="preserve">* Vladni ukrepi se bodo prilagajali epidemiološki sliki. Možno je, da se bo do začetka oratorija številka še povečala, lahko pa da se situacija tudi še zaostri in bo potrebno število otrok omejiti. Za ta namen svetujemo, da si beležite vrstni red prijav, da boste imeli neko pravično obliko omejitve udeležbe tistim, ki so se prijavili kasneje. </w:t>
      </w:r>
    </w:p>
    <w:p w14:paraId="49D275C5" w14:textId="426EC5C2" w:rsidR="006B7195" w:rsidRDefault="006B7195" w:rsidP="00A22FE8">
      <w:pPr>
        <w:jc w:val="both"/>
        <w:rPr>
          <w:lang w:val="sl-SI"/>
        </w:rPr>
      </w:pPr>
    </w:p>
    <w:p w14:paraId="2EA579F2" w14:textId="77777777" w:rsidR="00D371D0" w:rsidRDefault="00D371D0" w:rsidP="00A22FE8">
      <w:pPr>
        <w:jc w:val="both"/>
        <w:rPr>
          <w:lang w:val="sl-SI"/>
        </w:rPr>
      </w:pPr>
    </w:p>
    <w:p w14:paraId="5FF5C990" w14:textId="77777777" w:rsidR="00A32958" w:rsidRDefault="00A32958" w:rsidP="00A22FE8">
      <w:pPr>
        <w:jc w:val="both"/>
        <w:rPr>
          <w:rFonts w:asciiTheme="majorHAnsi" w:eastAsiaTheme="majorEastAsia" w:hAnsiTheme="majorHAnsi" w:cstheme="majorHAnsi"/>
          <w:color w:val="C00000"/>
          <w:sz w:val="36"/>
          <w:szCs w:val="32"/>
          <w:lang w:val="sl-SI"/>
        </w:rPr>
      </w:pPr>
      <w:r>
        <w:rPr>
          <w:rFonts w:cstheme="majorHAnsi"/>
          <w:color w:val="C00000"/>
          <w:sz w:val="36"/>
          <w:lang w:val="sl-SI"/>
        </w:rPr>
        <w:br w:type="page"/>
      </w:r>
    </w:p>
    <w:p w14:paraId="79E08B53" w14:textId="73428FD9" w:rsidR="003E2CAA" w:rsidRPr="000C5D55" w:rsidRDefault="00A32958" w:rsidP="00504695">
      <w:pPr>
        <w:pStyle w:val="Naslov1"/>
        <w:ind w:left="284" w:hanging="284"/>
        <w:jc w:val="both"/>
        <w:rPr>
          <w:rFonts w:cstheme="majorHAnsi"/>
          <w:color w:val="C00000"/>
          <w:sz w:val="36"/>
          <w:lang w:val="sl-SI"/>
        </w:rPr>
      </w:pPr>
      <w:r>
        <w:rPr>
          <w:rFonts w:cstheme="majorHAnsi"/>
          <w:color w:val="C00000"/>
          <w:sz w:val="36"/>
          <w:lang w:val="sl-SI"/>
        </w:rPr>
        <w:lastRenderedPageBreak/>
        <w:t xml:space="preserve"> </w:t>
      </w:r>
      <w:bookmarkStart w:id="6" w:name="_Toc42089471"/>
      <w:r w:rsidR="003E2CAA" w:rsidRPr="000C5D55">
        <w:rPr>
          <w:rFonts w:cstheme="majorHAnsi"/>
          <w:color w:val="C00000"/>
          <w:sz w:val="36"/>
          <w:lang w:val="sl-SI"/>
        </w:rPr>
        <w:t>PRIPOROČILA IN NASVETI</w:t>
      </w:r>
      <w:bookmarkEnd w:id="6"/>
    </w:p>
    <w:p w14:paraId="6352D840" w14:textId="5B47130B" w:rsidR="00A32958" w:rsidRDefault="00E66D9E" w:rsidP="007C0444">
      <w:pPr>
        <w:pStyle w:val="Naslov2"/>
        <w:numPr>
          <w:ilvl w:val="0"/>
          <w:numId w:val="19"/>
        </w:numPr>
        <w:spacing w:before="120" w:after="240"/>
        <w:ind w:left="426" w:hanging="426"/>
        <w:jc w:val="both"/>
        <w:rPr>
          <w:color w:val="C00000"/>
          <w:sz w:val="28"/>
          <w:lang w:val="sl-SI"/>
        </w:rPr>
      </w:pPr>
      <w:bookmarkStart w:id="7" w:name="_Toc42089472"/>
      <w:r w:rsidRPr="00A32958">
        <w:rPr>
          <w:color w:val="C00000"/>
          <w:sz w:val="28"/>
          <w:lang w:val="sl-SI"/>
        </w:rPr>
        <w:t>ZBIRANJE PRIJAV</w:t>
      </w:r>
      <w:bookmarkEnd w:id="7"/>
    </w:p>
    <w:p w14:paraId="02EB1A0D" w14:textId="12FC5DE4" w:rsidR="00D54F9B" w:rsidRPr="00504695" w:rsidRDefault="00D54F9B" w:rsidP="007C0444">
      <w:pPr>
        <w:pStyle w:val="Odstavekseznama"/>
        <w:numPr>
          <w:ilvl w:val="0"/>
          <w:numId w:val="7"/>
        </w:numPr>
        <w:jc w:val="both"/>
        <w:rPr>
          <w:sz w:val="24"/>
        </w:rPr>
      </w:pPr>
      <w:r w:rsidRPr="00504695">
        <w:rPr>
          <w:sz w:val="24"/>
          <w:lang w:val="sl-SI"/>
        </w:rPr>
        <w:t xml:space="preserve">Svetujemo, da letos na oratorij </w:t>
      </w:r>
      <w:r w:rsidR="00AE6B98" w:rsidRPr="00504695">
        <w:rPr>
          <w:b/>
          <w:sz w:val="24"/>
          <w:lang w:val="sl-SI"/>
        </w:rPr>
        <w:t>ne sprejemamo</w:t>
      </w:r>
      <w:r w:rsidRPr="00504695">
        <w:rPr>
          <w:b/>
          <w:sz w:val="24"/>
          <w:lang w:val="sl-SI"/>
        </w:rPr>
        <w:t xml:space="preserve"> prijav otrok pred zaključenim 1. razredom osnovne šole</w:t>
      </w:r>
      <w:r w:rsidRPr="00504695">
        <w:rPr>
          <w:sz w:val="24"/>
          <w:lang w:val="sl-SI"/>
        </w:rPr>
        <w:t>, saj je z njimi težje uresničujemo higienske smernice</w:t>
      </w:r>
      <w:r w:rsidRPr="00504695">
        <w:rPr>
          <w:sz w:val="24"/>
        </w:rPr>
        <w:t xml:space="preserve">. </w:t>
      </w:r>
    </w:p>
    <w:p w14:paraId="2503A9D5" w14:textId="58B689E0" w:rsidR="00AE6B98" w:rsidRPr="00504695" w:rsidRDefault="00AE6B98" w:rsidP="007C0444">
      <w:pPr>
        <w:pStyle w:val="Odstavekseznama"/>
        <w:numPr>
          <w:ilvl w:val="0"/>
          <w:numId w:val="7"/>
        </w:numPr>
        <w:jc w:val="both"/>
        <w:rPr>
          <w:sz w:val="24"/>
        </w:rPr>
      </w:pPr>
      <w:r w:rsidRPr="00504695">
        <w:rPr>
          <w:sz w:val="24"/>
          <w:lang w:val="sl-SI"/>
        </w:rPr>
        <w:t xml:space="preserve">Glavni kriterij za </w:t>
      </w:r>
      <w:r w:rsidRPr="00504695">
        <w:rPr>
          <w:b/>
          <w:sz w:val="24"/>
          <w:lang w:val="sl-SI"/>
        </w:rPr>
        <w:t>omejevanje števila otrok</w:t>
      </w:r>
      <w:r w:rsidRPr="00504695">
        <w:rPr>
          <w:sz w:val="24"/>
          <w:lang w:val="sl-SI"/>
        </w:rPr>
        <w:t xml:space="preserve"> naj </w:t>
      </w:r>
      <w:r w:rsidR="00C0156E" w:rsidRPr="00504695">
        <w:rPr>
          <w:sz w:val="24"/>
          <w:lang w:val="sl-SI"/>
        </w:rPr>
        <w:t xml:space="preserve">ne </w:t>
      </w:r>
      <w:r w:rsidRPr="00504695">
        <w:rPr>
          <w:sz w:val="24"/>
          <w:lang w:val="sl-SI"/>
        </w:rPr>
        <w:t>bo</w:t>
      </w:r>
      <w:r w:rsidR="00FD1891" w:rsidRPr="00504695">
        <w:rPr>
          <w:sz w:val="24"/>
          <w:lang w:val="sl-SI"/>
        </w:rPr>
        <w:t xml:space="preserve"> zakonsko predpisana omejitev, ampak presoja,</w:t>
      </w:r>
      <w:r w:rsidRPr="00504695">
        <w:rPr>
          <w:sz w:val="24"/>
          <w:lang w:val="sl-SI"/>
        </w:rPr>
        <w:t xml:space="preserve"> koliko otrok lahko varno, s primerno fizično distanco, </w:t>
      </w:r>
      <w:r w:rsidRPr="00504695">
        <w:rPr>
          <w:b/>
          <w:sz w:val="24"/>
          <w:lang w:val="sl-SI"/>
        </w:rPr>
        <w:t>namestimo v največji skupni prostor</w:t>
      </w:r>
      <w:r w:rsidRPr="00504695">
        <w:rPr>
          <w:sz w:val="24"/>
          <w:lang w:val="sl-SI"/>
        </w:rPr>
        <w:t xml:space="preserve">, ki nam je na voljo. Z vidika varnosti je nesprejemljivo, da bi </w:t>
      </w:r>
      <w:r w:rsidR="00FD1891" w:rsidRPr="00504695">
        <w:rPr>
          <w:sz w:val="24"/>
          <w:lang w:val="sl-SI"/>
        </w:rPr>
        <w:t xml:space="preserve">v katerem koli delu programa otroke (brez mask) posedli čisto drugega poleg drugega. </w:t>
      </w:r>
    </w:p>
    <w:p w14:paraId="63180EF8" w14:textId="77777777" w:rsidR="00D54F9B" w:rsidRPr="00504695" w:rsidRDefault="00D54F9B" w:rsidP="007C0444">
      <w:pPr>
        <w:pStyle w:val="Odstavekseznama"/>
        <w:numPr>
          <w:ilvl w:val="0"/>
          <w:numId w:val="7"/>
        </w:numPr>
        <w:jc w:val="both"/>
        <w:rPr>
          <w:sz w:val="24"/>
        </w:rPr>
      </w:pPr>
      <w:r w:rsidRPr="00504695">
        <w:rPr>
          <w:sz w:val="24"/>
          <w:lang w:val="sl-SI"/>
        </w:rPr>
        <w:t>Tistim oratorijem, ki boste morali omejiti število prijav, svetujemo, da sprejmete pač tiste prijave, ki pridejo prej.</w:t>
      </w:r>
    </w:p>
    <w:p w14:paraId="1539D398" w14:textId="12E07A8B" w:rsidR="00E66D9E" w:rsidRPr="00504695" w:rsidRDefault="00D54F9B" w:rsidP="007C0444">
      <w:pPr>
        <w:pStyle w:val="Odstavekseznama"/>
        <w:numPr>
          <w:ilvl w:val="0"/>
          <w:numId w:val="7"/>
        </w:numPr>
        <w:jc w:val="both"/>
        <w:rPr>
          <w:sz w:val="24"/>
        </w:rPr>
      </w:pPr>
      <w:r w:rsidRPr="00504695">
        <w:rPr>
          <w:sz w:val="24"/>
          <w:lang w:val="sl-SI"/>
        </w:rPr>
        <w:t xml:space="preserve">Ob prijavi naj starši otrok in nepolnoletnih animatorjev (polnoletni animatorji pa zase) </w:t>
      </w:r>
      <w:r w:rsidRPr="00504695">
        <w:rPr>
          <w:b/>
          <w:sz w:val="24"/>
          <w:lang w:val="sl-SI"/>
        </w:rPr>
        <w:t>podpišejo izjavo</w:t>
      </w:r>
      <w:r w:rsidRPr="00504695">
        <w:rPr>
          <w:sz w:val="24"/>
          <w:lang w:val="sl-SI"/>
        </w:rPr>
        <w:t>, s katero potrdijo, da se na eni strani zavedajo svoje odgovornosti za varnost vseh udeležencev oratorija, na drugi pa da udeležba na oratoriju pomeni večje tveganje za okužbo. (</w:t>
      </w:r>
      <w:r w:rsidR="00241657" w:rsidRPr="00504695">
        <w:rPr>
          <w:sz w:val="24"/>
          <w:lang w:val="sl-SI"/>
        </w:rPr>
        <w:t>Vzorec izjav najdete v priponki, več o komunikaciji s starši pa v poglavju 5.)</w:t>
      </w:r>
    </w:p>
    <w:p w14:paraId="435CBB27" w14:textId="77777777" w:rsidR="009B0824" w:rsidRPr="00504695" w:rsidRDefault="009B0824" w:rsidP="00A22FE8">
      <w:pPr>
        <w:jc w:val="both"/>
      </w:pPr>
    </w:p>
    <w:p w14:paraId="69155188" w14:textId="77777777" w:rsidR="00F8743A" w:rsidRPr="00504695" w:rsidRDefault="00F8743A" w:rsidP="007C0444">
      <w:pPr>
        <w:pStyle w:val="Naslov2"/>
        <w:numPr>
          <w:ilvl w:val="0"/>
          <w:numId w:val="19"/>
        </w:numPr>
        <w:spacing w:before="120" w:after="240"/>
        <w:ind w:left="425" w:hanging="425"/>
        <w:jc w:val="both"/>
        <w:rPr>
          <w:color w:val="C00000"/>
          <w:sz w:val="28"/>
          <w:lang w:val="sl-SI"/>
        </w:rPr>
      </w:pPr>
      <w:bookmarkStart w:id="8" w:name="_Toc42089473"/>
      <w:r w:rsidRPr="00504695">
        <w:rPr>
          <w:color w:val="C00000"/>
          <w:sz w:val="28"/>
          <w:lang w:val="sl-SI"/>
        </w:rPr>
        <w:t>HIGIENA</w:t>
      </w:r>
      <w:bookmarkEnd w:id="8"/>
    </w:p>
    <w:p w14:paraId="71E5B727" w14:textId="51ED2E9B" w:rsidR="00F8743A" w:rsidRPr="00504695" w:rsidRDefault="00D4601B" w:rsidP="007C0444">
      <w:pPr>
        <w:pStyle w:val="Odstavekseznama"/>
        <w:numPr>
          <w:ilvl w:val="0"/>
          <w:numId w:val="9"/>
        </w:numPr>
        <w:jc w:val="both"/>
        <w:rPr>
          <w:sz w:val="24"/>
        </w:rPr>
      </w:pPr>
      <w:r w:rsidRPr="00504695">
        <w:rPr>
          <w:sz w:val="24"/>
          <w:lang w:val="sl-SI"/>
        </w:rPr>
        <w:t>P</w:t>
      </w:r>
      <w:r w:rsidR="00F8743A" w:rsidRPr="00504695">
        <w:rPr>
          <w:sz w:val="24"/>
        </w:rPr>
        <w:t>red oratorijem zagotovi</w:t>
      </w:r>
      <w:r w:rsidR="00AE6B98" w:rsidRPr="00504695">
        <w:rPr>
          <w:sz w:val="24"/>
        </w:rPr>
        <w:t>mo</w:t>
      </w:r>
      <w:r w:rsidR="00F8743A" w:rsidRPr="00504695">
        <w:rPr>
          <w:sz w:val="24"/>
        </w:rPr>
        <w:t xml:space="preserve"> </w:t>
      </w:r>
      <w:r w:rsidR="00F8743A" w:rsidRPr="00504695">
        <w:rPr>
          <w:b/>
          <w:sz w:val="24"/>
        </w:rPr>
        <w:t>zadostno količino razkužila</w:t>
      </w:r>
      <w:r w:rsidR="00352A40" w:rsidRPr="00504695">
        <w:rPr>
          <w:sz w:val="24"/>
          <w:lang w:val="sl-SI"/>
        </w:rPr>
        <w:t>, prav tako pa tudi</w:t>
      </w:r>
      <w:r w:rsidR="00F8743A" w:rsidRPr="00504695">
        <w:rPr>
          <w:sz w:val="24"/>
        </w:rPr>
        <w:t xml:space="preserve"> obraznih </w:t>
      </w:r>
      <w:r w:rsidR="00F8743A" w:rsidRPr="00504695">
        <w:rPr>
          <w:b/>
          <w:sz w:val="24"/>
        </w:rPr>
        <w:t>mask</w:t>
      </w:r>
      <w:r w:rsidR="00F8743A" w:rsidRPr="00504695">
        <w:rPr>
          <w:sz w:val="24"/>
        </w:rPr>
        <w:t xml:space="preserve"> za primere</w:t>
      </w:r>
      <w:r w:rsidR="00352A40" w:rsidRPr="00504695">
        <w:rPr>
          <w:sz w:val="24"/>
        </w:rPr>
        <w:t xml:space="preserve">, ko </w:t>
      </w:r>
      <w:r w:rsidR="00283D51" w:rsidRPr="00504695">
        <w:rPr>
          <w:sz w:val="24"/>
          <w:lang w:val="sl-SI"/>
        </w:rPr>
        <w:t>bo več kot 15 otrok v istem notranjem prostoru. T</w:t>
      </w:r>
      <w:r w:rsidR="00AE6B98" w:rsidRPr="00504695">
        <w:rPr>
          <w:sz w:val="24"/>
          <w:lang w:val="sl-SI"/>
        </w:rPr>
        <w:t>udi če tega ne načrtujemo, je dobro, da jih imamo</w:t>
      </w:r>
      <w:r w:rsidR="00283D51" w:rsidRPr="00504695">
        <w:rPr>
          <w:sz w:val="24"/>
          <w:lang w:val="sl-SI"/>
        </w:rPr>
        <w:t xml:space="preserve"> na rezervi </w:t>
      </w:r>
      <w:r w:rsidR="00352A40" w:rsidRPr="00504695">
        <w:rPr>
          <w:sz w:val="24"/>
          <w:lang w:val="sl-SI"/>
        </w:rPr>
        <w:t xml:space="preserve">(npr. </w:t>
      </w:r>
      <w:r w:rsidR="00AE6B98" w:rsidRPr="00504695">
        <w:rPr>
          <w:sz w:val="24"/>
          <w:lang w:val="sl-SI"/>
        </w:rPr>
        <w:t>za primer</w:t>
      </w:r>
      <w:r w:rsidR="00352A40" w:rsidRPr="00504695">
        <w:rPr>
          <w:sz w:val="24"/>
          <w:lang w:val="sl-SI"/>
        </w:rPr>
        <w:t xml:space="preserve"> </w:t>
      </w:r>
      <w:r w:rsidR="00283D51" w:rsidRPr="00504695">
        <w:rPr>
          <w:sz w:val="24"/>
          <w:lang w:val="sl-SI"/>
        </w:rPr>
        <w:t>nepredviden</w:t>
      </w:r>
      <w:r w:rsidR="00AE6B98" w:rsidRPr="00504695">
        <w:rPr>
          <w:sz w:val="24"/>
          <w:lang w:val="sl-SI"/>
        </w:rPr>
        <w:t>ega</w:t>
      </w:r>
      <w:r w:rsidR="00283D51" w:rsidRPr="00504695">
        <w:rPr>
          <w:sz w:val="24"/>
          <w:lang w:val="sl-SI"/>
        </w:rPr>
        <w:t xml:space="preserve"> dež</w:t>
      </w:r>
      <w:r w:rsidR="00AE6B98" w:rsidRPr="00504695">
        <w:rPr>
          <w:sz w:val="24"/>
          <w:lang w:val="sl-SI"/>
        </w:rPr>
        <w:t>ja</w:t>
      </w:r>
      <w:r w:rsidR="00283D51" w:rsidRPr="00504695">
        <w:rPr>
          <w:sz w:val="24"/>
          <w:lang w:val="sl-SI"/>
        </w:rPr>
        <w:t xml:space="preserve"> itd.</w:t>
      </w:r>
      <w:r w:rsidR="00352A40" w:rsidRPr="00504695">
        <w:rPr>
          <w:sz w:val="24"/>
          <w:lang w:val="sl-SI"/>
        </w:rPr>
        <w:t xml:space="preserve">). </w:t>
      </w:r>
    </w:p>
    <w:p w14:paraId="57FAED32" w14:textId="072A6EB2" w:rsidR="005B62A3" w:rsidRPr="00504695" w:rsidRDefault="00AE6B98" w:rsidP="007C0444">
      <w:pPr>
        <w:pStyle w:val="Odstavekseznama"/>
        <w:numPr>
          <w:ilvl w:val="0"/>
          <w:numId w:val="9"/>
        </w:numPr>
        <w:jc w:val="both"/>
        <w:rPr>
          <w:sz w:val="24"/>
        </w:rPr>
      </w:pPr>
      <w:r w:rsidRPr="00504695">
        <w:rPr>
          <w:b/>
          <w:sz w:val="24"/>
          <w:lang w:val="sl-SI"/>
        </w:rPr>
        <w:t>Razkužila namestimo</w:t>
      </w:r>
      <w:r w:rsidR="005B62A3" w:rsidRPr="00504695">
        <w:rPr>
          <w:sz w:val="24"/>
          <w:lang w:val="sl-SI"/>
        </w:rPr>
        <w:t xml:space="preserve"> na več smiselnih točk (pred sanitarije, na bolj obljuden hodnik, pred vhod v stavbo, k prostoru za deljenje hrane in pijače ipd.).</w:t>
      </w:r>
    </w:p>
    <w:p w14:paraId="20475CFA" w14:textId="474532D0" w:rsidR="00352A40" w:rsidRPr="00504695" w:rsidRDefault="00FD1891" w:rsidP="007C0444">
      <w:pPr>
        <w:pStyle w:val="Odstavekseznama"/>
        <w:numPr>
          <w:ilvl w:val="0"/>
          <w:numId w:val="9"/>
        </w:numPr>
        <w:jc w:val="both"/>
        <w:rPr>
          <w:sz w:val="24"/>
        </w:rPr>
      </w:pPr>
      <w:r w:rsidRPr="00504695">
        <w:rPr>
          <w:sz w:val="24"/>
          <w:lang w:val="sl-SI"/>
        </w:rPr>
        <w:t>Če nimamo druge podobne možnosti, z</w:t>
      </w:r>
      <w:r w:rsidR="00AE6B98" w:rsidRPr="00504695">
        <w:rPr>
          <w:sz w:val="24"/>
          <w:lang w:val="sl-SI"/>
        </w:rPr>
        <w:t>a oratorij najemimo</w:t>
      </w:r>
      <w:r w:rsidR="00352A40" w:rsidRPr="00504695">
        <w:rPr>
          <w:sz w:val="24"/>
          <w:lang w:val="sl-SI"/>
        </w:rPr>
        <w:t xml:space="preserve"> dovolj </w:t>
      </w:r>
      <w:r w:rsidR="00352A40" w:rsidRPr="00504695">
        <w:rPr>
          <w:b/>
          <w:sz w:val="24"/>
          <w:lang w:val="sl-SI"/>
        </w:rPr>
        <w:t>velik šotor</w:t>
      </w:r>
      <w:r w:rsidR="00352A40" w:rsidRPr="00504695">
        <w:rPr>
          <w:sz w:val="24"/>
          <w:lang w:val="sl-SI"/>
        </w:rPr>
        <w:t>, ki ima lahko o</w:t>
      </w:r>
      <w:r w:rsidR="00AE6B98" w:rsidRPr="00504695">
        <w:rPr>
          <w:sz w:val="24"/>
          <w:lang w:val="sl-SI"/>
        </w:rPr>
        <w:t xml:space="preserve">dprte stranice, v katerega bomo lahko posedli </w:t>
      </w:r>
      <w:r w:rsidR="00352A40" w:rsidRPr="00504695">
        <w:rPr>
          <w:sz w:val="24"/>
          <w:lang w:val="sl-SI"/>
        </w:rPr>
        <w:t xml:space="preserve">otroke </w:t>
      </w:r>
      <w:r w:rsidR="00A7205E" w:rsidRPr="00504695">
        <w:rPr>
          <w:sz w:val="24"/>
          <w:lang w:val="sl-SI"/>
        </w:rPr>
        <w:t>s primerno</w:t>
      </w:r>
      <w:r w:rsidR="00352A40" w:rsidRPr="00504695">
        <w:rPr>
          <w:color w:val="FF0000"/>
          <w:sz w:val="24"/>
          <w:lang w:val="sl-SI"/>
        </w:rPr>
        <w:t xml:space="preserve"> </w:t>
      </w:r>
      <w:r w:rsidR="00AE6B98" w:rsidRPr="00504695">
        <w:rPr>
          <w:sz w:val="24"/>
          <w:lang w:val="sl-SI"/>
        </w:rPr>
        <w:t>medsebojno</w:t>
      </w:r>
      <w:r w:rsidR="00352A40" w:rsidRPr="00504695">
        <w:rPr>
          <w:sz w:val="24"/>
          <w:lang w:val="sl-SI"/>
        </w:rPr>
        <w:t xml:space="preserve"> raz</w:t>
      </w:r>
      <w:r w:rsidR="00AE6B98" w:rsidRPr="00504695">
        <w:rPr>
          <w:sz w:val="24"/>
          <w:lang w:val="sl-SI"/>
        </w:rPr>
        <w:t>daljo</w:t>
      </w:r>
      <w:r w:rsidR="00352A40" w:rsidRPr="00504695">
        <w:rPr>
          <w:sz w:val="24"/>
          <w:lang w:val="sl-SI"/>
        </w:rPr>
        <w:t xml:space="preserve">. </w:t>
      </w:r>
    </w:p>
    <w:p w14:paraId="7A949FF8" w14:textId="36418B1E" w:rsidR="00352A40" w:rsidRPr="00635168" w:rsidRDefault="00FD1891" w:rsidP="007C0444">
      <w:pPr>
        <w:pStyle w:val="Odstavekseznama"/>
        <w:numPr>
          <w:ilvl w:val="0"/>
          <w:numId w:val="9"/>
        </w:numPr>
        <w:jc w:val="both"/>
        <w:rPr>
          <w:color w:val="FF0000"/>
          <w:sz w:val="24"/>
        </w:rPr>
      </w:pPr>
      <w:r w:rsidRPr="00504695">
        <w:rPr>
          <w:sz w:val="24"/>
          <w:lang w:val="sl-SI"/>
        </w:rPr>
        <w:t>Uvedimo</w:t>
      </w:r>
      <w:r w:rsidR="001E3E34" w:rsidRPr="00504695">
        <w:rPr>
          <w:sz w:val="24"/>
        </w:rPr>
        <w:t xml:space="preserve"> »</w:t>
      </w:r>
      <w:r w:rsidR="001E3E34" w:rsidRPr="00504695">
        <w:rPr>
          <w:b/>
          <w:sz w:val="24"/>
        </w:rPr>
        <w:t>čistiln</w:t>
      </w:r>
      <w:r w:rsidR="00D4601B" w:rsidRPr="00504695">
        <w:rPr>
          <w:b/>
          <w:sz w:val="24"/>
          <w:lang w:val="sl-SI"/>
        </w:rPr>
        <w:t>o</w:t>
      </w:r>
      <w:r w:rsidR="00D4601B" w:rsidRPr="00504695">
        <w:rPr>
          <w:b/>
          <w:sz w:val="24"/>
        </w:rPr>
        <w:t xml:space="preserve"> ekipo</w:t>
      </w:r>
      <w:r w:rsidR="001E3E34" w:rsidRPr="00504695">
        <w:rPr>
          <w:sz w:val="24"/>
        </w:rPr>
        <w:t>«</w:t>
      </w:r>
      <w:r w:rsidR="001E3E34" w:rsidRPr="00504695">
        <w:rPr>
          <w:sz w:val="24"/>
          <w:lang w:val="sl-SI"/>
        </w:rPr>
        <w:t xml:space="preserve"> animatorjev</w:t>
      </w:r>
      <w:r w:rsidR="001E3E34" w:rsidRPr="00504695">
        <w:rPr>
          <w:sz w:val="24"/>
        </w:rPr>
        <w:t xml:space="preserve">, ki </w:t>
      </w:r>
      <w:r w:rsidR="001E3E34" w:rsidRPr="00504695">
        <w:rPr>
          <w:sz w:val="24"/>
          <w:lang w:val="sl-SI"/>
        </w:rPr>
        <w:t xml:space="preserve">bo še posebej </w:t>
      </w:r>
      <w:r w:rsidR="001E3E34" w:rsidRPr="00504695">
        <w:rPr>
          <w:sz w:val="24"/>
        </w:rPr>
        <w:t xml:space="preserve">skrbela za </w:t>
      </w:r>
      <w:r w:rsidR="001E3E34" w:rsidRPr="00504695">
        <w:rPr>
          <w:sz w:val="24"/>
          <w:lang w:val="sl-SI"/>
        </w:rPr>
        <w:t xml:space="preserve">čiščenje in </w:t>
      </w:r>
      <w:r w:rsidR="001E3E34" w:rsidRPr="00504695">
        <w:rPr>
          <w:sz w:val="24"/>
        </w:rPr>
        <w:t>razkuževanje</w:t>
      </w:r>
      <w:r w:rsidR="001E3E34" w:rsidRPr="00504695">
        <w:rPr>
          <w:sz w:val="24"/>
          <w:lang w:val="sl-SI"/>
        </w:rPr>
        <w:t xml:space="preserve"> predmetov, ki se jih pogosto dotika (npr. </w:t>
      </w:r>
      <w:r w:rsidR="00352A40" w:rsidRPr="00504695">
        <w:rPr>
          <w:sz w:val="24"/>
        </w:rPr>
        <w:t>kljuke</w:t>
      </w:r>
      <w:r w:rsidR="001E3E34" w:rsidRPr="00504695">
        <w:rPr>
          <w:sz w:val="24"/>
          <w:lang w:val="sl-SI"/>
        </w:rPr>
        <w:t xml:space="preserve"> vrat</w:t>
      </w:r>
      <w:r w:rsidR="00352A40" w:rsidRPr="00504695">
        <w:rPr>
          <w:sz w:val="24"/>
        </w:rPr>
        <w:t xml:space="preserve">, </w:t>
      </w:r>
      <w:r w:rsidR="000B6A3F" w:rsidRPr="00504695">
        <w:rPr>
          <w:sz w:val="24"/>
          <w:lang w:val="sl-SI"/>
        </w:rPr>
        <w:t>ograje po stopniščih,</w:t>
      </w:r>
      <w:r w:rsidR="000B6A3F">
        <w:rPr>
          <w:sz w:val="24"/>
          <w:lang w:val="sl-SI"/>
        </w:rPr>
        <w:t xml:space="preserve"> </w:t>
      </w:r>
      <w:r w:rsidR="00352A40" w:rsidRPr="001E3E34">
        <w:rPr>
          <w:sz w:val="24"/>
        </w:rPr>
        <w:t>stranišča</w:t>
      </w:r>
      <w:r w:rsidR="001E3E34">
        <w:rPr>
          <w:sz w:val="24"/>
          <w:lang w:val="sl-SI"/>
        </w:rPr>
        <w:t xml:space="preserve">, mize </w:t>
      </w:r>
      <w:r w:rsidR="00352A40" w:rsidRPr="001E3E34">
        <w:rPr>
          <w:sz w:val="24"/>
        </w:rPr>
        <w:t>…)</w:t>
      </w:r>
      <w:r w:rsidR="001E3E34">
        <w:rPr>
          <w:sz w:val="24"/>
          <w:lang w:val="sl-SI"/>
        </w:rPr>
        <w:t>.</w:t>
      </w:r>
      <w:r w:rsidR="00352A40" w:rsidRPr="001E3E34">
        <w:rPr>
          <w:sz w:val="24"/>
        </w:rPr>
        <w:t xml:space="preserve"> </w:t>
      </w:r>
      <w:r>
        <w:rPr>
          <w:sz w:val="24"/>
          <w:lang w:val="sl-SI"/>
        </w:rPr>
        <w:t>To naj stori vsak dan pred oratorijem, po njem in vsaj še e</w:t>
      </w:r>
      <w:r w:rsidR="003B5273">
        <w:rPr>
          <w:sz w:val="24"/>
          <w:lang w:val="sl-SI"/>
        </w:rPr>
        <w:t>n</w:t>
      </w:r>
      <w:r>
        <w:rPr>
          <w:sz w:val="24"/>
          <w:lang w:val="sl-SI"/>
        </w:rPr>
        <w:t xml:space="preserve">krat vmes. </w:t>
      </w:r>
      <w:r w:rsidR="003B5273">
        <w:rPr>
          <w:sz w:val="24"/>
          <w:lang w:val="sl-SI"/>
        </w:rPr>
        <w:t xml:space="preserve">Ekipa naj pri čiščenju nosi maske in rokavice. </w:t>
      </w:r>
      <w:r w:rsidR="00635168">
        <w:rPr>
          <w:sz w:val="24"/>
          <w:lang w:val="sl-SI"/>
        </w:rPr>
        <w:t xml:space="preserve">Še posebej naj bo pozorna, če bo uporabljala agresivna sredstva, da ne bo prišlo do poškodb njih samih. </w:t>
      </w:r>
      <w:r w:rsidR="00D4601B">
        <w:rPr>
          <w:sz w:val="24"/>
          <w:lang w:val="sl-SI"/>
        </w:rPr>
        <w:t xml:space="preserve">Podrobnejše smernice in nasvete za čiščenje je </w:t>
      </w:r>
      <w:hyperlink r:id="rId16" w:history="1">
        <w:r w:rsidR="00D4601B" w:rsidRPr="00D4601B">
          <w:rPr>
            <w:rStyle w:val="Hiperpovezava"/>
            <w:sz w:val="24"/>
            <w:lang w:val="sl-SI"/>
          </w:rPr>
          <w:t>objavil</w:t>
        </w:r>
      </w:hyperlink>
      <w:r w:rsidR="00D4601B">
        <w:rPr>
          <w:sz w:val="24"/>
          <w:lang w:val="sl-SI"/>
        </w:rPr>
        <w:t xml:space="preserve"> NIJZ. </w:t>
      </w:r>
    </w:p>
    <w:p w14:paraId="0B82E18E" w14:textId="565E8804" w:rsidR="00635168" w:rsidRPr="00504695" w:rsidRDefault="00635168" w:rsidP="007C0444">
      <w:pPr>
        <w:pStyle w:val="Odstavekseznama"/>
        <w:numPr>
          <w:ilvl w:val="0"/>
          <w:numId w:val="9"/>
        </w:numPr>
        <w:jc w:val="both"/>
        <w:rPr>
          <w:color w:val="FF0000"/>
          <w:sz w:val="24"/>
        </w:rPr>
      </w:pPr>
      <w:r>
        <w:rPr>
          <w:sz w:val="24"/>
          <w:lang w:val="sl-SI"/>
        </w:rPr>
        <w:t xml:space="preserve">Za čiščenje miz in ostalih površin svetujemo toplo vodo in milo oz. detergent. Za uničenje virusa je to dovolj. Ob uporabi razkužil pa bodimo pozorni, da ne uporabljamo močnejših razkužil, ki so </w:t>
      </w:r>
      <w:r w:rsidRPr="00504695">
        <w:rPr>
          <w:sz w:val="24"/>
          <w:lang w:val="sl-SI"/>
        </w:rPr>
        <w:t xml:space="preserve">namenjeni razkuževanju predmetov, za razkuževanje rok. </w:t>
      </w:r>
    </w:p>
    <w:p w14:paraId="3D887BD2" w14:textId="77777777" w:rsidR="00994C17" w:rsidRPr="00FD1891" w:rsidRDefault="00994C17" w:rsidP="00994C17">
      <w:pPr>
        <w:pStyle w:val="Odstavekseznama"/>
        <w:numPr>
          <w:ilvl w:val="0"/>
          <w:numId w:val="9"/>
        </w:numPr>
        <w:jc w:val="both"/>
        <w:rPr>
          <w:sz w:val="24"/>
        </w:rPr>
      </w:pPr>
      <w:r w:rsidRPr="00504695">
        <w:rPr>
          <w:sz w:val="24"/>
          <w:lang w:val="sl-SI"/>
        </w:rPr>
        <w:t xml:space="preserve">Pri </w:t>
      </w:r>
      <w:r w:rsidRPr="00504695">
        <w:rPr>
          <w:b/>
          <w:sz w:val="24"/>
          <w:lang w:val="sl-SI"/>
        </w:rPr>
        <w:t>čiščenju sanitarij</w:t>
      </w:r>
      <w:r w:rsidRPr="00504695">
        <w:rPr>
          <w:sz w:val="24"/>
          <w:lang w:val="sl-SI"/>
        </w:rPr>
        <w:t xml:space="preserve"> naj bo čistilna ekipa osredotočena predmete predvsem na predmete, ki se jih dotikamo:</w:t>
      </w:r>
      <w:r>
        <w:rPr>
          <w:sz w:val="24"/>
          <w:lang w:val="sl-SI"/>
        </w:rPr>
        <w:t xml:space="preserve"> pokrov WC školjke, stojalo za WC papir, pipa, kljuka vrat ...</w:t>
      </w:r>
    </w:p>
    <w:p w14:paraId="5C7423C4" w14:textId="3802ED46" w:rsidR="00FD1891" w:rsidRPr="00504695" w:rsidRDefault="00FD1891" w:rsidP="007C0444">
      <w:pPr>
        <w:pStyle w:val="Odstavekseznama"/>
        <w:numPr>
          <w:ilvl w:val="0"/>
          <w:numId w:val="9"/>
        </w:numPr>
        <w:jc w:val="both"/>
        <w:rPr>
          <w:rFonts w:cstheme="minorHAnsi"/>
          <w:sz w:val="24"/>
          <w:lang w:val="sl-SI"/>
        </w:rPr>
      </w:pPr>
      <w:r>
        <w:rPr>
          <w:sz w:val="24"/>
          <w:lang w:val="sl-SI"/>
        </w:rPr>
        <w:lastRenderedPageBreak/>
        <w:t>Udeleženci</w:t>
      </w:r>
      <w:r w:rsidRPr="007F5EA0">
        <w:rPr>
          <w:sz w:val="24"/>
          <w:lang w:val="sl-SI"/>
        </w:rPr>
        <w:t xml:space="preserve"> naj </w:t>
      </w:r>
      <w:r w:rsidRPr="00504695">
        <w:rPr>
          <w:sz w:val="24"/>
          <w:lang w:val="sl-SI"/>
        </w:rPr>
        <w:t xml:space="preserve">po si </w:t>
      </w:r>
      <w:r w:rsidR="00994C17" w:rsidRPr="00504695">
        <w:rPr>
          <w:sz w:val="24"/>
          <w:lang w:val="sl-SI"/>
        </w:rPr>
        <w:t xml:space="preserve">pred in </w:t>
      </w:r>
      <w:r w:rsidRPr="00504695">
        <w:rPr>
          <w:sz w:val="24"/>
          <w:lang w:val="sl-SI"/>
        </w:rPr>
        <w:t xml:space="preserve">po uporabi sanitarij temeljito umijejo roke z milom. Priporočamo možnost razkužila za roke vhodu v sanitarije. </w:t>
      </w:r>
    </w:p>
    <w:p w14:paraId="2831D774" w14:textId="00E60358" w:rsidR="00F8743A" w:rsidRPr="00504695" w:rsidRDefault="001E3E34" w:rsidP="007C0444">
      <w:pPr>
        <w:pStyle w:val="Odstavekseznama"/>
        <w:numPr>
          <w:ilvl w:val="0"/>
          <w:numId w:val="9"/>
        </w:numPr>
        <w:jc w:val="both"/>
        <w:rPr>
          <w:sz w:val="24"/>
        </w:rPr>
      </w:pPr>
      <w:r w:rsidRPr="00504695">
        <w:rPr>
          <w:sz w:val="24"/>
          <w:lang w:val="sl-SI"/>
        </w:rPr>
        <w:t>P</w:t>
      </w:r>
      <w:r w:rsidR="00F8743A" w:rsidRPr="00504695">
        <w:rPr>
          <w:sz w:val="24"/>
        </w:rPr>
        <w:t xml:space="preserve">riporočamo, da so </w:t>
      </w:r>
      <w:r w:rsidRPr="00504695">
        <w:rPr>
          <w:sz w:val="24"/>
          <w:lang w:val="sl-SI"/>
        </w:rPr>
        <w:t xml:space="preserve">v notranjih prostorih </w:t>
      </w:r>
      <w:r w:rsidR="00F8743A" w:rsidRPr="00504695">
        <w:rPr>
          <w:b/>
          <w:sz w:val="24"/>
        </w:rPr>
        <w:t>vrata odprta</w:t>
      </w:r>
      <w:r w:rsidR="00F8743A" w:rsidRPr="00504695">
        <w:rPr>
          <w:sz w:val="24"/>
        </w:rPr>
        <w:t>, saj</w:t>
      </w:r>
      <w:r w:rsidRPr="00504695">
        <w:rPr>
          <w:sz w:val="24"/>
          <w:lang w:val="sl-SI"/>
        </w:rPr>
        <w:t xml:space="preserve"> v tem primeru</w:t>
      </w:r>
      <w:r w:rsidR="00F8743A" w:rsidRPr="00504695">
        <w:rPr>
          <w:sz w:val="24"/>
        </w:rPr>
        <w:t xml:space="preserve"> ni </w:t>
      </w:r>
      <w:r w:rsidRPr="00504695">
        <w:rPr>
          <w:sz w:val="24"/>
          <w:lang w:val="sl-SI"/>
        </w:rPr>
        <w:t xml:space="preserve">dotikanja </w:t>
      </w:r>
      <w:r w:rsidR="00F8743A" w:rsidRPr="00504695">
        <w:rPr>
          <w:sz w:val="24"/>
        </w:rPr>
        <w:t xml:space="preserve">kljuk </w:t>
      </w:r>
      <w:r w:rsidRPr="00504695">
        <w:rPr>
          <w:sz w:val="24"/>
          <w:lang w:val="sl-SI"/>
        </w:rPr>
        <w:t>in je potrebnega tudi ma</w:t>
      </w:r>
      <w:r w:rsidR="00F8743A" w:rsidRPr="00504695">
        <w:rPr>
          <w:sz w:val="24"/>
        </w:rPr>
        <w:t>nj razkuževanja</w:t>
      </w:r>
      <w:r w:rsidRPr="00504695">
        <w:rPr>
          <w:sz w:val="24"/>
          <w:lang w:val="sl-SI"/>
        </w:rPr>
        <w:t>.</w:t>
      </w:r>
    </w:p>
    <w:p w14:paraId="25F5BAE9" w14:textId="1D05E0AB" w:rsidR="007F5EA0" w:rsidRDefault="00D4601B" w:rsidP="007C0444">
      <w:pPr>
        <w:pStyle w:val="Odstavekseznama"/>
        <w:numPr>
          <w:ilvl w:val="0"/>
          <w:numId w:val="9"/>
        </w:numPr>
        <w:jc w:val="both"/>
        <w:rPr>
          <w:rFonts w:cstheme="minorHAnsi"/>
          <w:sz w:val="24"/>
          <w:lang w:val="sl-SI"/>
        </w:rPr>
      </w:pPr>
      <w:r w:rsidRPr="00504695">
        <w:rPr>
          <w:rFonts w:cstheme="minorHAnsi"/>
          <w:sz w:val="24"/>
          <w:lang w:val="sl-SI"/>
        </w:rPr>
        <w:t xml:space="preserve">Notranje prostore po vsaki dejavnosti čim bolj </w:t>
      </w:r>
      <w:r w:rsidRPr="00504695">
        <w:rPr>
          <w:rFonts w:cstheme="minorHAnsi"/>
          <w:b/>
          <w:sz w:val="24"/>
          <w:lang w:val="sl-SI"/>
        </w:rPr>
        <w:t>prezrači</w:t>
      </w:r>
      <w:r w:rsidR="00FD1891" w:rsidRPr="00504695">
        <w:rPr>
          <w:rFonts w:cstheme="minorHAnsi"/>
          <w:b/>
          <w:sz w:val="24"/>
          <w:lang w:val="sl-SI"/>
        </w:rPr>
        <w:t>mo</w:t>
      </w:r>
      <w:r w:rsidRPr="00504695">
        <w:rPr>
          <w:rFonts w:cstheme="minorHAnsi"/>
          <w:sz w:val="24"/>
          <w:lang w:val="sl-SI"/>
        </w:rPr>
        <w:t xml:space="preserve"> (strokovnjaki svetujejo 30 minut), seveda pa imej</w:t>
      </w:r>
      <w:r w:rsidR="00FD1891" w:rsidRPr="00504695">
        <w:rPr>
          <w:rFonts w:cstheme="minorHAnsi"/>
          <w:sz w:val="24"/>
          <w:lang w:val="sl-SI"/>
        </w:rPr>
        <w:t>mo</w:t>
      </w:r>
      <w:r w:rsidRPr="00504695">
        <w:rPr>
          <w:rFonts w:cstheme="minorHAnsi"/>
          <w:sz w:val="24"/>
          <w:lang w:val="sl-SI"/>
        </w:rPr>
        <w:t xml:space="preserve"> okna odprta tudi med dejavnostjo</w:t>
      </w:r>
      <w:r>
        <w:rPr>
          <w:rFonts w:cstheme="minorHAnsi"/>
          <w:sz w:val="24"/>
          <w:lang w:val="sl-SI"/>
        </w:rPr>
        <w:t xml:space="preserve">. </w:t>
      </w:r>
    </w:p>
    <w:p w14:paraId="66DBC8FF" w14:textId="4C404B41" w:rsidR="00FD1891" w:rsidRPr="00D371D0" w:rsidRDefault="00FD1891" w:rsidP="007C0444">
      <w:pPr>
        <w:pStyle w:val="Odstavekseznama"/>
        <w:numPr>
          <w:ilvl w:val="0"/>
          <w:numId w:val="9"/>
        </w:numPr>
        <w:jc w:val="both"/>
        <w:rPr>
          <w:sz w:val="24"/>
        </w:rPr>
      </w:pPr>
      <w:r w:rsidRPr="00FD1891">
        <w:rPr>
          <w:b/>
          <w:sz w:val="24"/>
          <w:lang w:val="sl-SI"/>
        </w:rPr>
        <w:t>Zunanja igrala</w:t>
      </w:r>
      <w:r>
        <w:rPr>
          <w:sz w:val="24"/>
          <w:lang w:val="sl-SI"/>
        </w:rPr>
        <w:t>: Med uporabo jih je potrebno razkužiti. Zato</w:t>
      </w:r>
      <w:r w:rsidRPr="00D371D0">
        <w:rPr>
          <w:sz w:val="24"/>
        </w:rPr>
        <w:t xml:space="preserve"> priporočamo, da igrišče uporablja ena skupina, nato pa druga, vmes pa se igrala očistijo</w:t>
      </w:r>
      <w:r>
        <w:rPr>
          <w:sz w:val="24"/>
          <w:lang w:val="sl-SI"/>
        </w:rPr>
        <w:t xml:space="preserve">; ali pa </w:t>
      </w:r>
      <w:r>
        <w:rPr>
          <w:sz w:val="24"/>
        </w:rPr>
        <w:t>razmislite kar</w:t>
      </w:r>
      <w:r w:rsidRPr="00D371D0">
        <w:rPr>
          <w:sz w:val="24"/>
        </w:rPr>
        <w:t xml:space="preserve"> o ukinitvi določenih rekvizitov, ki niso nujno potrebna in bi </w:t>
      </w:r>
      <w:r>
        <w:rPr>
          <w:sz w:val="24"/>
          <w:lang w:val="sl-SI"/>
        </w:rPr>
        <w:t>vam</w:t>
      </w:r>
      <w:r w:rsidRPr="00D371D0">
        <w:rPr>
          <w:sz w:val="24"/>
        </w:rPr>
        <w:t xml:space="preserve"> </w:t>
      </w:r>
      <w:r>
        <w:rPr>
          <w:sz w:val="24"/>
          <w:lang w:val="sl-SI"/>
        </w:rPr>
        <w:t xml:space="preserve">njihovo čiščenje </w:t>
      </w:r>
      <w:r>
        <w:rPr>
          <w:sz w:val="24"/>
        </w:rPr>
        <w:t>vzelo</w:t>
      </w:r>
      <w:r w:rsidRPr="00D371D0">
        <w:rPr>
          <w:sz w:val="24"/>
        </w:rPr>
        <w:t xml:space="preserve"> preveč časa in </w:t>
      </w:r>
      <w:r>
        <w:rPr>
          <w:sz w:val="24"/>
          <w:lang w:val="sl-SI"/>
        </w:rPr>
        <w:t>energije.</w:t>
      </w:r>
    </w:p>
    <w:p w14:paraId="12382FB3" w14:textId="77777777" w:rsidR="00F8743A" w:rsidRPr="00D371D0" w:rsidRDefault="00F8743A" w:rsidP="00A22FE8">
      <w:pPr>
        <w:pStyle w:val="Odstavekseznama"/>
        <w:jc w:val="both"/>
        <w:rPr>
          <w:sz w:val="24"/>
        </w:rPr>
      </w:pPr>
    </w:p>
    <w:p w14:paraId="2D847B0A" w14:textId="77777777" w:rsidR="00F8743A" w:rsidRPr="00F00E75" w:rsidRDefault="00F8743A" w:rsidP="007C0444">
      <w:pPr>
        <w:pStyle w:val="Naslov2"/>
        <w:numPr>
          <w:ilvl w:val="0"/>
          <w:numId w:val="19"/>
        </w:numPr>
        <w:spacing w:before="120" w:after="240"/>
        <w:ind w:left="425" w:hanging="425"/>
        <w:jc w:val="both"/>
        <w:rPr>
          <w:color w:val="C00000"/>
          <w:sz w:val="28"/>
          <w:lang w:val="sl-SI"/>
        </w:rPr>
      </w:pPr>
      <w:bookmarkStart w:id="9" w:name="_Toc42089474"/>
      <w:r w:rsidRPr="00F00E75">
        <w:rPr>
          <w:color w:val="C00000"/>
          <w:sz w:val="28"/>
          <w:lang w:val="sl-SI"/>
        </w:rPr>
        <w:t>FIZIČNA DISTANCA</w:t>
      </w:r>
      <w:bookmarkEnd w:id="9"/>
    </w:p>
    <w:p w14:paraId="162AC402" w14:textId="0BF4AAE5" w:rsidR="00DD71B2" w:rsidRPr="00504695" w:rsidRDefault="007F5EA0" w:rsidP="00DD71B2">
      <w:pPr>
        <w:pStyle w:val="Odstavekseznama"/>
        <w:numPr>
          <w:ilvl w:val="0"/>
          <w:numId w:val="8"/>
        </w:numPr>
        <w:jc w:val="both"/>
        <w:rPr>
          <w:sz w:val="24"/>
        </w:rPr>
      </w:pPr>
      <w:r>
        <w:rPr>
          <w:sz w:val="24"/>
          <w:lang w:val="sl-SI"/>
        </w:rPr>
        <w:t xml:space="preserve">Za </w:t>
      </w:r>
      <w:r w:rsidRPr="00504695">
        <w:rPr>
          <w:sz w:val="24"/>
          <w:lang w:val="sl-SI"/>
        </w:rPr>
        <w:t>čim večjo varnost v državi tr</w:t>
      </w:r>
      <w:r w:rsidR="00A7205E" w:rsidRPr="00504695">
        <w:rPr>
          <w:sz w:val="24"/>
          <w:lang w:val="sl-SI"/>
        </w:rPr>
        <w:t>enutno še vedno veljajo priporočilo</w:t>
      </w:r>
      <w:r w:rsidRPr="00504695">
        <w:rPr>
          <w:sz w:val="24"/>
          <w:lang w:val="sl-SI"/>
        </w:rPr>
        <w:t xml:space="preserve">, da je </w:t>
      </w:r>
      <w:r w:rsidR="00283D51" w:rsidRPr="00504695">
        <w:rPr>
          <w:sz w:val="24"/>
          <w:lang w:val="sl-SI"/>
        </w:rPr>
        <w:t>dobro</w:t>
      </w:r>
      <w:r w:rsidRPr="00504695">
        <w:rPr>
          <w:sz w:val="24"/>
          <w:lang w:val="sl-SI"/>
        </w:rPr>
        <w:t xml:space="preserve"> vzdrževati fizično distanco 1,5 metra. </w:t>
      </w:r>
      <w:r w:rsidR="00AE6B98" w:rsidRPr="00504695">
        <w:rPr>
          <w:sz w:val="24"/>
          <w:lang w:val="sl-SI"/>
        </w:rPr>
        <w:t xml:space="preserve">Razumljivo je, da bi bilo takšno razdaljo na oratoriju nemogoče ves čas držati, vendar je pomembno, da imamo v mislih, da </w:t>
      </w:r>
      <w:r w:rsidR="00AE6B98" w:rsidRPr="00504695">
        <w:rPr>
          <w:b/>
          <w:sz w:val="24"/>
          <w:lang w:val="sl-SI"/>
        </w:rPr>
        <w:t>z večjo distanco zagotavljamo višjo stopnjo varnosti</w:t>
      </w:r>
      <w:r w:rsidR="00AE6B98" w:rsidRPr="00504695">
        <w:rPr>
          <w:sz w:val="24"/>
          <w:lang w:val="sl-SI"/>
        </w:rPr>
        <w:t xml:space="preserve"> otrok</w:t>
      </w:r>
      <w:r w:rsidR="00A22FE8" w:rsidRPr="00504695">
        <w:rPr>
          <w:sz w:val="24"/>
          <w:lang w:val="sl-SI"/>
        </w:rPr>
        <w:t xml:space="preserve"> in animatorjev</w:t>
      </w:r>
      <w:r w:rsidR="00AE6B98" w:rsidRPr="00504695">
        <w:rPr>
          <w:sz w:val="24"/>
          <w:lang w:val="sl-SI"/>
        </w:rPr>
        <w:t>. Zato</w:t>
      </w:r>
      <w:r w:rsidR="00A7205E" w:rsidRPr="00504695">
        <w:rPr>
          <w:sz w:val="24"/>
          <w:lang w:val="sl-SI"/>
        </w:rPr>
        <w:t xml:space="preserve"> </w:t>
      </w:r>
      <w:r w:rsidRPr="00504695">
        <w:rPr>
          <w:sz w:val="24"/>
          <w:lang w:val="sl-SI"/>
        </w:rPr>
        <w:t xml:space="preserve">se odgovorno trudimo za to, da igre in ostale dejavnosti </w:t>
      </w:r>
      <w:r w:rsidRPr="00504695">
        <w:rPr>
          <w:sz w:val="24"/>
        </w:rPr>
        <w:t>organizira</w:t>
      </w:r>
      <w:r w:rsidR="00F8743A" w:rsidRPr="00504695">
        <w:rPr>
          <w:sz w:val="24"/>
        </w:rPr>
        <w:t xml:space="preserve">mo na način, ki bo </w:t>
      </w:r>
      <w:r w:rsidR="00F8743A" w:rsidRPr="00504695">
        <w:rPr>
          <w:b/>
          <w:sz w:val="24"/>
        </w:rPr>
        <w:t>fizični stik</w:t>
      </w:r>
      <w:r w:rsidR="00F8743A" w:rsidRPr="00504695">
        <w:rPr>
          <w:sz w:val="24"/>
        </w:rPr>
        <w:t xml:space="preserve"> in zadrževanje udeležencev v neposredni bližini drug od drugega </w:t>
      </w:r>
      <w:r w:rsidR="00F8743A" w:rsidRPr="00504695">
        <w:rPr>
          <w:b/>
          <w:sz w:val="24"/>
        </w:rPr>
        <w:t>čim bolj omejil</w:t>
      </w:r>
      <w:r w:rsidR="00F8743A" w:rsidRPr="00504695">
        <w:rPr>
          <w:sz w:val="24"/>
        </w:rPr>
        <w:t xml:space="preserve">. </w:t>
      </w:r>
    </w:p>
    <w:p w14:paraId="6455BE09" w14:textId="101D0F4C" w:rsidR="00DD71B2" w:rsidRPr="00504695" w:rsidRDefault="00504695" w:rsidP="00DD71B2">
      <w:pPr>
        <w:pStyle w:val="Odstavekseznama"/>
        <w:numPr>
          <w:ilvl w:val="0"/>
          <w:numId w:val="8"/>
        </w:numPr>
        <w:jc w:val="both"/>
        <w:rPr>
          <w:b/>
          <w:sz w:val="24"/>
        </w:rPr>
      </w:pPr>
      <w:r w:rsidRPr="00504695">
        <w:rPr>
          <w:b/>
          <w:sz w:val="24"/>
          <w:lang w:val="sl-SI"/>
        </w:rPr>
        <w:t>Smernice, ki jim skušamo čim bolj slediti</w:t>
      </w:r>
      <w:r w:rsidR="00DD71B2" w:rsidRPr="00504695">
        <w:rPr>
          <w:b/>
          <w:sz w:val="24"/>
          <w:lang w:val="sl-SI"/>
        </w:rPr>
        <w:t xml:space="preserve">: </w:t>
      </w:r>
    </w:p>
    <w:p w14:paraId="444CC89E" w14:textId="64637412" w:rsidR="00DD71B2" w:rsidRPr="00504695" w:rsidRDefault="00DD71B2" w:rsidP="00DD71B2">
      <w:pPr>
        <w:pStyle w:val="Odstavekseznama"/>
        <w:numPr>
          <w:ilvl w:val="1"/>
          <w:numId w:val="8"/>
        </w:numPr>
        <w:jc w:val="both"/>
        <w:rPr>
          <w:sz w:val="24"/>
        </w:rPr>
      </w:pPr>
      <w:r w:rsidRPr="00504695">
        <w:rPr>
          <w:b/>
          <w:sz w:val="24"/>
          <w:lang w:val="sl-SI"/>
        </w:rPr>
        <w:t>v notranjih prostorih</w:t>
      </w:r>
      <w:r w:rsidRPr="00504695">
        <w:rPr>
          <w:sz w:val="24"/>
          <w:lang w:val="sl-SI"/>
        </w:rPr>
        <w:t>: do 15 udeležencev; več</w:t>
      </w:r>
      <w:r w:rsidR="00504695">
        <w:rPr>
          <w:sz w:val="24"/>
          <w:lang w:val="sl-SI"/>
        </w:rPr>
        <w:t>jih skupin v notranjih prostorih se izogibajmo</w:t>
      </w:r>
      <w:r w:rsidRPr="00504695">
        <w:rPr>
          <w:sz w:val="24"/>
          <w:lang w:val="sl-SI"/>
        </w:rPr>
        <w:t xml:space="preserve">; če je v zaprtem prostoru </w:t>
      </w:r>
      <w:r w:rsidR="00504695">
        <w:rPr>
          <w:sz w:val="24"/>
          <w:lang w:val="sl-SI"/>
        </w:rPr>
        <w:t xml:space="preserve">vseeno </w:t>
      </w:r>
      <w:r w:rsidRPr="00504695">
        <w:rPr>
          <w:sz w:val="24"/>
          <w:lang w:val="sl-SI"/>
        </w:rPr>
        <w:t xml:space="preserve">več ljudi, </w:t>
      </w:r>
      <w:r w:rsidR="00504695">
        <w:rPr>
          <w:sz w:val="24"/>
          <w:lang w:val="sl-SI"/>
        </w:rPr>
        <w:t>ohranjajmo 1</w:t>
      </w:r>
      <w:r w:rsidRPr="00504695">
        <w:rPr>
          <w:sz w:val="24"/>
          <w:lang w:val="sl-SI"/>
        </w:rPr>
        <w:t xml:space="preserve">,5 m fizične distance </w:t>
      </w:r>
      <w:r w:rsidR="00504695">
        <w:rPr>
          <w:sz w:val="24"/>
          <w:lang w:val="sl-SI"/>
        </w:rPr>
        <w:t>ALI</w:t>
      </w:r>
      <w:r w:rsidRPr="00504695">
        <w:rPr>
          <w:sz w:val="24"/>
          <w:lang w:val="sl-SI"/>
        </w:rPr>
        <w:t xml:space="preserve"> </w:t>
      </w:r>
      <w:r w:rsidR="00504695">
        <w:rPr>
          <w:sz w:val="24"/>
          <w:lang w:val="sl-SI"/>
        </w:rPr>
        <w:t xml:space="preserve">vsem nadenimo </w:t>
      </w:r>
      <w:r w:rsidRPr="00504695">
        <w:rPr>
          <w:sz w:val="24"/>
          <w:lang w:val="sl-SI"/>
        </w:rPr>
        <w:t>maske</w:t>
      </w:r>
      <w:r w:rsidR="00504695">
        <w:rPr>
          <w:sz w:val="24"/>
          <w:lang w:val="sl-SI"/>
        </w:rPr>
        <w:t>.</w:t>
      </w:r>
    </w:p>
    <w:p w14:paraId="4602E35C" w14:textId="6D743C4C" w:rsidR="00DD71B2" w:rsidRPr="00504695" w:rsidRDefault="00DD71B2" w:rsidP="00DD71B2">
      <w:pPr>
        <w:pStyle w:val="Odstavekseznama"/>
        <w:numPr>
          <w:ilvl w:val="1"/>
          <w:numId w:val="8"/>
        </w:numPr>
        <w:jc w:val="both"/>
        <w:rPr>
          <w:sz w:val="24"/>
        </w:rPr>
      </w:pPr>
      <w:r w:rsidRPr="00504695">
        <w:rPr>
          <w:b/>
          <w:sz w:val="24"/>
          <w:lang w:val="sl-SI"/>
        </w:rPr>
        <w:t>na prostem</w:t>
      </w:r>
      <w:r w:rsidRPr="00504695">
        <w:rPr>
          <w:sz w:val="24"/>
          <w:lang w:val="sl-SI"/>
        </w:rPr>
        <w:t xml:space="preserve">: lahko vsi </w:t>
      </w:r>
      <w:r w:rsidR="00504695">
        <w:rPr>
          <w:sz w:val="24"/>
          <w:lang w:val="sl-SI"/>
        </w:rPr>
        <w:t xml:space="preserve">udeleženci skupaj, a vseeno poskušajmo ohranjati </w:t>
      </w:r>
      <w:r w:rsidRPr="00504695">
        <w:rPr>
          <w:sz w:val="24"/>
          <w:lang w:val="sl-SI"/>
        </w:rPr>
        <w:t xml:space="preserve">neko razumno, kolikor je mogoče veliko fizično distanco; </w:t>
      </w:r>
      <w:r w:rsidR="00504695">
        <w:rPr>
          <w:sz w:val="24"/>
          <w:lang w:val="sl-SI"/>
        </w:rPr>
        <w:t>tudi na prostem se za vsako ceno izogibajmo</w:t>
      </w:r>
      <w:r w:rsidRPr="00504695">
        <w:rPr>
          <w:sz w:val="24"/>
          <w:lang w:val="sl-SI"/>
        </w:rPr>
        <w:t>, da bi bili otroci natlačeni eden zraven drugega</w:t>
      </w:r>
      <w:r w:rsidR="00504695">
        <w:rPr>
          <w:sz w:val="24"/>
          <w:lang w:val="sl-SI"/>
        </w:rPr>
        <w:t xml:space="preserve">. </w:t>
      </w:r>
    </w:p>
    <w:p w14:paraId="0B97E255" w14:textId="3B5931D5" w:rsidR="003E2CAA" w:rsidRPr="007F5EA0" w:rsidRDefault="00FB4F7D" w:rsidP="007C0444">
      <w:pPr>
        <w:pStyle w:val="Odstavekseznama"/>
        <w:numPr>
          <w:ilvl w:val="0"/>
          <w:numId w:val="8"/>
        </w:numPr>
        <w:jc w:val="both"/>
      </w:pPr>
      <w:r w:rsidRPr="00504695">
        <w:rPr>
          <w:sz w:val="24"/>
          <w:lang w:val="sl-SI"/>
        </w:rPr>
        <w:t>Premislimo</w:t>
      </w:r>
      <w:r w:rsidR="007F5EA0" w:rsidRPr="00504695">
        <w:rPr>
          <w:sz w:val="24"/>
          <w:lang w:val="sl-SI"/>
        </w:rPr>
        <w:t xml:space="preserve"> tudi, kje na </w:t>
      </w:r>
      <w:r w:rsidRPr="00504695">
        <w:rPr>
          <w:sz w:val="24"/>
          <w:lang w:val="sl-SI"/>
        </w:rPr>
        <w:t>n</w:t>
      </w:r>
      <w:r w:rsidR="007F5EA0" w:rsidRPr="00504695">
        <w:rPr>
          <w:sz w:val="24"/>
        </w:rPr>
        <w:t xml:space="preserve">ašem </w:t>
      </w:r>
      <w:r w:rsidR="00AE6B98" w:rsidRPr="00504695">
        <w:rPr>
          <w:sz w:val="24"/>
          <w:lang w:val="sl-SI"/>
        </w:rPr>
        <w:t>oratoriju</w:t>
      </w:r>
      <w:r w:rsidR="007F5EA0" w:rsidRPr="00504695">
        <w:rPr>
          <w:sz w:val="24"/>
          <w:lang w:val="sl-SI"/>
        </w:rPr>
        <w:t xml:space="preserve"> največkrat nastaja gneča </w:t>
      </w:r>
      <w:r w:rsidR="007F5EA0" w:rsidRPr="00504695">
        <w:rPr>
          <w:sz w:val="24"/>
        </w:rPr>
        <w:t xml:space="preserve">(npr. pri vpisu ob prihodu, </w:t>
      </w:r>
      <w:r w:rsidR="007F5EA0" w:rsidRPr="00504695">
        <w:rPr>
          <w:sz w:val="24"/>
          <w:lang w:val="sl-SI"/>
        </w:rPr>
        <w:t xml:space="preserve">ob </w:t>
      </w:r>
      <w:r w:rsidR="007F5EA0" w:rsidRPr="00504695">
        <w:rPr>
          <w:sz w:val="24"/>
        </w:rPr>
        <w:t xml:space="preserve">hrani in pijači, </w:t>
      </w:r>
      <w:r w:rsidR="007F5EA0" w:rsidRPr="00504695">
        <w:rPr>
          <w:sz w:val="24"/>
          <w:lang w:val="sl-SI"/>
        </w:rPr>
        <w:t xml:space="preserve">pred stranišči, </w:t>
      </w:r>
      <w:r w:rsidR="007F5EA0" w:rsidRPr="00504695">
        <w:rPr>
          <w:sz w:val="24"/>
        </w:rPr>
        <w:t>ob končanju delavnic in katehez, ko se skupine vsujejo na hodnik itd.)</w:t>
      </w:r>
      <w:r w:rsidR="007F5EA0" w:rsidRPr="00504695">
        <w:rPr>
          <w:sz w:val="24"/>
          <w:lang w:val="sl-SI"/>
        </w:rPr>
        <w:t>.</w:t>
      </w:r>
      <w:r w:rsidRPr="00504695">
        <w:rPr>
          <w:sz w:val="24"/>
          <w:lang w:val="sl-SI"/>
        </w:rPr>
        <w:t xml:space="preserve"> Te trenutke in</w:t>
      </w:r>
      <w:r>
        <w:rPr>
          <w:sz w:val="24"/>
          <w:lang w:val="sl-SI"/>
        </w:rPr>
        <w:t xml:space="preserve"> kraje poskušajmo</w:t>
      </w:r>
      <w:r w:rsidR="007F5EA0">
        <w:rPr>
          <w:sz w:val="24"/>
          <w:lang w:val="sl-SI"/>
        </w:rPr>
        <w:t xml:space="preserve"> organizirati tako, </w:t>
      </w:r>
      <w:r>
        <w:rPr>
          <w:sz w:val="24"/>
          <w:lang w:val="sl-SI"/>
        </w:rPr>
        <w:t>da bomo</w:t>
      </w:r>
      <w:r w:rsidR="007F5EA0">
        <w:rPr>
          <w:sz w:val="24"/>
          <w:lang w:val="sl-SI"/>
        </w:rPr>
        <w:t xml:space="preserve"> </w:t>
      </w:r>
      <w:r w:rsidR="00F8743A" w:rsidRPr="00A22FE8">
        <w:rPr>
          <w:b/>
          <w:sz w:val="24"/>
        </w:rPr>
        <w:t xml:space="preserve">gnečo </w:t>
      </w:r>
      <w:r w:rsidR="007F5EA0" w:rsidRPr="00A22FE8">
        <w:rPr>
          <w:b/>
          <w:sz w:val="24"/>
          <w:lang w:val="sl-SI"/>
        </w:rPr>
        <w:t xml:space="preserve">čim bolj </w:t>
      </w:r>
      <w:r w:rsidR="007F5EA0" w:rsidRPr="00A22FE8">
        <w:rPr>
          <w:b/>
          <w:sz w:val="24"/>
        </w:rPr>
        <w:t>razpršili</w:t>
      </w:r>
      <w:r w:rsidR="00F8743A" w:rsidRPr="007F5EA0">
        <w:rPr>
          <w:sz w:val="24"/>
        </w:rPr>
        <w:t xml:space="preserve">. </w:t>
      </w:r>
      <w:r w:rsidR="007F5EA0">
        <w:rPr>
          <w:sz w:val="24"/>
          <w:lang w:val="sl-SI"/>
        </w:rPr>
        <w:t xml:space="preserve">Marsikdaj bo potrebna tudi dodatna pomoč več animatorjev, ki bodo skrbeli za fizično distanco med otroki. </w:t>
      </w:r>
    </w:p>
    <w:p w14:paraId="3956F2FB" w14:textId="77777777" w:rsidR="007F5EA0" w:rsidRPr="00F8743A" w:rsidRDefault="007F5EA0" w:rsidP="00A22FE8">
      <w:pPr>
        <w:jc w:val="both"/>
      </w:pPr>
    </w:p>
    <w:p w14:paraId="6F02A2BD" w14:textId="77777777" w:rsidR="00F8743A" w:rsidRPr="00F00E75" w:rsidRDefault="00F8743A" w:rsidP="007C0444">
      <w:pPr>
        <w:pStyle w:val="Naslov2"/>
        <w:numPr>
          <w:ilvl w:val="0"/>
          <w:numId w:val="19"/>
        </w:numPr>
        <w:spacing w:before="120" w:after="240"/>
        <w:ind w:left="425" w:hanging="425"/>
        <w:jc w:val="both"/>
        <w:rPr>
          <w:color w:val="C00000"/>
          <w:sz w:val="28"/>
          <w:lang w:val="sl-SI"/>
        </w:rPr>
      </w:pPr>
      <w:bookmarkStart w:id="10" w:name="_Toc42089475"/>
      <w:r w:rsidRPr="00F00E75">
        <w:rPr>
          <w:color w:val="C00000"/>
          <w:sz w:val="28"/>
          <w:lang w:val="sl-SI"/>
        </w:rPr>
        <w:t>ANIMATORSKA SKUPINA</w:t>
      </w:r>
      <w:bookmarkEnd w:id="10"/>
    </w:p>
    <w:p w14:paraId="4848398A" w14:textId="77777777" w:rsidR="00F0045F" w:rsidRPr="00504695" w:rsidRDefault="00F0045F" w:rsidP="007C0444">
      <w:pPr>
        <w:pStyle w:val="Odstavekseznama"/>
        <w:numPr>
          <w:ilvl w:val="0"/>
          <w:numId w:val="10"/>
        </w:numPr>
        <w:jc w:val="both"/>
        <w:rPr>
          <w:sz w:val="24"/>
          <w:lang w:val="sl-SI"/>
        </w:rPr>
      </w:pPr>
      <w:r w:rsidRPr="007F5EA0">
        <w:rPr>
          <w:sz w:val="24"/>
          <w:lang w:val="sl-SI"/>
        </w:rPr>
        <w:t xml:space="preserve">Animatorje je potrebno pripraviti na to, da </w:t>
      </w:r>
      <w:r w:rsidRPr="00504695">
        <w:rPr>
          <w:sz w:val="24"/>
          <w:lang w:val="sl-SI"/>
        </w:rPr>
        <w:t xml:space="preserve">bodo v prvi vrsti </w:t>
      </w:r>
      <w:r w:rsidRPr="00504695">
        <w:rPr>
          <w:b/>
          <w:sz w:val="24"/>
          <w:lang w:val="sl-SI"/>
        </w:rPr>
        <w:t>sami zgled upoštevanja higienskih ukrepov</w:t>
      </w:r>
      <w:r w:rsidRPr="00504695">
        <w:rPr>
          <w:sz w:val="24"/>
          <w:lang w:val="sl-SI"/>
        </w:rPr>
        <w:t>.</w:t>
      </w:r>
    </w:p>
    <w:p w14:paraId="4D8C46C9" w14:textId="6B9250E6" w:rsidR="00F0045F" w:rsidRPr="00504695" w:rsidRDefault="00F0045F" w:rsidP="007C0444">
      <w:pPr>
        <w:pStyle w:val="Odstavekseznama"/>
        <w:numPr>
          <w:ilvl w:val="0"/>
          <w:numId w:val="10"/>
        </w:numPr>
        <w:jc w:val="both"/>
        <w:rPr>
          <w:sz w:val="24"/>
          <w:lang w:val="sl-SI"/>
        </w:rPr>
      </w:pPr>
      <w:r w:rsidRPr="00504695">
        <w:rPr>
          <w:sz w:val="24"/>
          <w:lang w:val="sl-SI"/>
        </w:rPr>
        <w:t xml:space="preserve">Higienska priporočila veljajo tudi za animatorsko skupino v </w:t>
      </w:r>
      <w:r w:rsidRPr="00504695">
        <w:rPr>
          <w:b/>
          <w:sz w:val="24"/>
          <w:lang w:val="sl-SI"/>
        </w:rPr>
        <w:t>pripravi na oratorij</w:t>
      </w:r>
      <w:r w:rsidRPr="00504695">
        <w:rPr>
          <w:sz w:val="24"/>
          <w:lang w:val="sl-SI"/>
        </w:rPr>
        <w:t>, med sestanki itd. Koliko</w:t>
      </w:r>
      <w:r w:rsidR="00A22FE8" w:rsidRPr="00504695">
        <w:rPr>
          <w:sz w:val="24"/>
          <w:lang w:val="sl-SI"/>
        </w:rPr>
        <w:t>r je mogoče,</w:t>
      </w:r>
      <w:r w:rsidRPr="00504695">
        <w:rPr>
          <w:sz w:val="24"/>
          <w:lang w:val="sl-SI"/>
        </w:rPr>
        <w:t xml:space="preserve"> naj držijo fizično distanco, sestanki naj potekajo na </w:t>
      </w:r>
      <w:r w:rsidRPr="00504695">
        <w:rPr>
          <w:sz w:val="24"/>
          <w:lang w:val="sl-SI"/>
        </w:rPr>
        <w:lastRenderedPageBreak/>
        <w:t xml:space="preserve">prostem. Pri čiščenju prostorov naj bodo ustrezno zaščiteni z maskami in rokavicami. Izogibajo naj se skupnih dejavnosti s fizičnim stikom oz. z majhno fizično distanco. </w:t>
      </w:r>
    </w:p>
    <w:p w14:paraId="532A2FB5" w14:textId="571932B8" w:rsidR="00F8743A" w:rsidRPr="00504695" w:rsidRDefault="00F0045F" w:rsidP="007C0444">
      <w:pPr>
        <w:pStyle w:val="Odstavekseznama"/>
        <w:numPr>
          <w:ilvl w:val="0"/>
          <w:numId w:val="10"/>
        </w:numPr>
        <w:jc w:val="both"/>
        <w:rPr>
          <w:sz w:val="24"/>
          <w:lang w:val="sl-SI"/>
        </w:rPr>
      </w:pPr>
      <w:r w:rsidRPr="00504695">
        <w:rPr>
          <w:sz w:val="24"/>
          <w:lang w:val="sl-SI"/>
        </w:rPr>
        <w:t>Na oratoriju naj imajo a</w:t>
      </w:r>
      <w:r w:rsidR="00BC6186" w:rsidRPr="00504695">
        <w:rPr>
          <w:sz w:val="24"/>
          <w:lang w:val="sl-SI"/>
        </w:rPr>
        <w:t xml:space="preserve">nimatorji </w:t>
      </w:r>
      <w:r w:rsidR="00BC6186" w:rsidRPr="00504695">
        <w:rPr>
          <w:b/>
          <w:sz w:val="24"/>
          <w:lang w:val="sl-SI"/>
        </w:rPr>
        <w:t>odprte</w:t>
      </w:r>
      <w:r w:rsidR="00D371D0" w:rsidRPr="00504695">
        <w:rPr>
          <w:b/>
          <w:sz w:val="24"/>
          <w:lang w:val="sl-SI"/>
        </w:rPr>
        <w:t xml:space="preserve"> oči</w:t>
      </w:r>
      <w:r w:rsidR="00D371D0" w:rsidRPr="00504695">
        <w:rPr>
          <w:sz w:val="24"/>
          <w:lang w:val="sl-SI"/>
        </w:rPr>
        <w:t xml:space="preserve"> za odpravljanje situacij, v katerih je možnost prenosa bolezni večja. To velja še zlasti za trenutke in kraje, kjer se nabira gneča otrok, </w:t>
      </w:r>
      <w:r w:rsidR="00BC6186" w:rsidRPr="00504695">
        <w:rPr>
          <w:sz w:val="24"/>
          <w:lang w:val="sl-SI"/>
        </w:rPr>
        <w:t>pri velikih igrah itd. Pri opozarjanju otrok pa naj ne bodo grobi in »</w:t>
      </w:r>
      <w:proofErr w:type="spellStart"/>
      <w:r w:rsidR="00BC6186" w:rsidRPr="00504695">
        <w:rPr>
          <w:sz w:val="24"/>
          <w:lang w:val="sl-SI"/>
        </w:rPr>
        <w:t>zateženi</w:t>
      </w:r>
      <w:proofErr w:type="spellEnd"/>
      <w:r w:rsidR="00BC6186" w:rsidRPr="00504695">
        <w:rPr>
          <w:sz w:val="24"/>
          <w:lang w:val="sl-SI"/>
        </w:rPr>
        <w:t xml:space="preserve">«, saj otroci o teh higienskih ukrepih poslušajo že več mesecev. </w:t>
      </w:r>
    </w:p>
    <w:p w14:paraId="1CF41086" w14:textId="2465D0FE" w:rsidR="00F0045F" w:rsidRPr="007F5EA0" w:rsidRDefault="00F0045F" w:rsidP="007C0444">
      <w:pPr>
        <w:pStyle w:val="Odstavekseznama"/>
        <w:numPr>
          <w:ilvl w:val="0"/>
          <w:numId w:val="10"/>
        </w:numPr>
        <w:jc w:val="both"/>
        <w:rPr>
          <w:sz w:val="24"/>
          <w:lang w:val="sl-SI"/>
        </w:rPr>
      </w:pPr>
      <w:r>
        <w:rPr>
          <w:sz w:val="24"/>
          <w:lang w:val="sl-SI"/>
        </w:rPr>
        <w:t xml:space="preserve">Tudi animatorji morajo </w:t>
      </w:r>
      <w:r w:rsidRPr="00A22FE8">
        <w:rPr>
          <w:b/>
          <w:sz w:val="24"/>
          <w:lang w:val="sl-SI"/>
        </w:rPr>
        <w:t>podpisati izjavo o prevzemu odgovornosti</w:t>
      </w:r>
      <w:r>
        <w:rPr>
          <w:sz w:val="24"/>
          <w:lang w:val="sl-SI"/>
        </w:rPr>
        <w:t xml:space="preserve"> za svoje zdravje. Za nepolnoletne animatorje to storijo starši, polnoletni podpišejo sami. Vzorec izjave dobite v priponki. </w:t>
      </w:r>
    </w:p>
    <w:p w14:paraId="15126B39" w14:textId="77777777" w:rsidR="003E2CAA" w:rsidRPr="003E2CAA" w:rsidRDefault="003E2CAA" w:rsidP="00A22FE8">
      <w:pPr>
        <w:jc w:val="both"/>
      </w:pPr>
    </w:p>
    <w:p w14:paraId="7EA82D97" w14:textId="4272034F" w:rsidR="003E2CAA" w:rsidRPr="00F00E75" w:rsidRDefault="009B0824" w:rsidP="007C0444">
      <w:pPr>
        <w:pStyle w:val="Naslov2"/>
        <w:numPr>
          <w:ilvl w:val="0"/>
          <w:numId w:val="19"/>
        </w:numPr>
        <w:spacing w:before="120" w:after="240"/>
        <w:ind w:left="425" w:hanging="425"/>
        <w:jc w:val="both"/>
        <w:rPr>
          <w:color w:val="C00000"/>
          <w:sz w:val="28"/>
          <w:lang w:val="sl-SI"/>
        </w:rPr>
      </w:pPr>
      <w:bookmarkStart w:id="11" w:name="_Toc42089476"/>
      <w:r w:rsidRPr="00F00E75">
        <w:rPr>
          <w:color w:val="C00000"/>
          <w:sz w:val="28"/>
          <w:lang w:val="sl-SI"/>
        </w:rPr>
        <w:t>PREHRANA</w:t>
      </w:r>
      <w:bookmarkEnd w:id="11"/>
    </w:p>
    <w:p w14:paraId="0924A117" w14:textId="77777777" w:rsidR="00F0045F" w:rsidRPr="00504695" w:rsidRDefault="00F0045F" w:rsidP="007C0444">
      <w:pPr>
        <w:pStyle w:val="Odstavekseznama"/>
        <w:numPr>
          <w:ilvl w:val="0"/>
          <w:numId w:val="11"/>
        </w:numPr>
        <w:jc w:val="both"/>
        <w:rPr>
          <w:sz w:val="24"/>
        </w:rPr>
      </w:pPr>
      <w:r w:rsidRPr="00504695">
        <w:rPr>
          <w:sz w:val="24"/>
        </w:rPr>
        <w:t>»</w:t>
      </w:r>
      <w:r w:rsidRPr="00504695">
        <w:rPr>
          <w:b/>
          <w:sz w:val="24"/>
        </w:rPr>
        <w:t>Domačo kuhinjo</w:t>
      </w:r>
      <w:r w:rsidRPr="00504695">
        <w:rPr>
          <w:sz w:val="24"/>
        </w:rPr>
        <w:t xml:space="preserve">« močno </w:t>
      </w:r>
      <w:r w:rsidRPr="00504695">
        <w:rPr>
          <w:b/>
          <w:sz w:val="24"/>
        </w:rPr>
        <w:t>odsvetujemo</w:t>
      </w:r>
      <w:r w:rsidRPr="00504695">
        <w:rPr>
          <w:sz w:val="24"/>
        </w:rPr>
        <w:t>, saj profesionalni kuharji bolje poznajo in znajo upoštevati ukrepe za preprečitev širjenja okužbe pri pripravi hrane.</w:t>
      </w:r>
    </w:p>
    <w:p w14:paraId="0B0F7585" w14:textId="0311379D" w:rsidR="000A618D" w:rsidRPr="00504695" w:rsidRDefault="00F0045F" w:rsidP="007C0444">
      <w:pPr>
        <w:pStyle w:val="Odstavekseznama"/>
        <w:numPr>
          <w:ilvl w:val="0"/>
          <w:numId w:val="11"/>
        </w:numPr>
        <w:jc w:val="both"/>
        <w:rPr>
          <w:sz w:val="24"/>
        </w:rPr>
      </w:pPr>
      <w:r w:rsidRPr="00504695">
        <w:rPr>
          <w:sz w:val="24"/>
          <w:lang w:val="sl-SI"/>
        </w:rPr>
        <w:t xml:space="preserve">Priporočamo </w:t>
      </w:r>
      <w:r w:rsidRPr="00504695">
        <w:rPr>
          <w:sz w:val="24"/>
        </w:rPr>
        <w:t xml:space="preserve">najem </w:t>
      </w:r>
      <w:r w:rsidRPr="00504695">
        <w:rPr>
          <w:b/>
          <w:sz w:val="24"/>
        </w:rPr>
        <w:t>cateringa</w:t>
      </w:r>
      <w:r w:rsidRPr="00504695">
        <w:rPr>
          <w:sz w:val="24"/>
        </w:rPr>
        <w:t xml:space="preserve"> iz katere od bližnjih gostiln </w:t>
      </w:r>
      <w:r w:rsidR="000A618D" w:rsidRPr="00504695">
        <w:rPr>
          <w:sz w:val="24"/>
          <w:lang w:val="sl-SI"/>
        </w:rPr>
        <w:t xml:space="preserve">(oni naj tudi razdelijo hrano otrokom) </w:t>
      </w:r>
      <w:r w:rsidRPr="00504695">
        <w:rPr>
          <w:sz w:val="24"/>
        </w:rPr>
        <w:t xml:space="preserve">ali pa da otroci (in animatorji) hrano prinesejo sami od doma. </w:t>
      </w:r>
    </w:p>
    <w:p w14:paraId="73808D32" w14:textId="77777777" w:rsidR="000A618D" w:rsidRPr="00504695" w:rsidRDefault="000A618D" w:rsidP="007C0444">
      <w:pPr>
        <w:pStyle w:val="Odstavekseznama"/>
        <w:numPr>
          <w:ilvl w:val="0"/>
          <w:numId w:val="11"/>
        </w:numPr>
        <w:jc w:val="both"/>
        <w:rPr>
          <w:sz w:val="24"/>
          <w:lang w:val="sl-SI"/>
        </w:rPr>
      </w:pPr>
      <w:r w:rsidRPr="00504695">
        <w:rPr>
          <w:sz w:val="24"/>
        </w:rPr>
        <w:t>Če se bomo odločili za toplo hrano</w:t>
      </w:r>
      <w:r w:rsidRPr="00504695">
        <w:rPr>
          <w:sz w:val="24"/>
          <w:lang w:val="sl-SI"/>
        </w:rPr>
        <w:t>,</w:t>
      </w:r>
      <w:r w:rsidRPr="00504695">
        <w:rPr>
          <w:sz w:val="24"/>
        </w:rPr>
        <w:t xml:space="preserve"> naj bo preprosta, enoporcijska. </w:t>
      </w:r>
    </w:p>
    <w:p w14:paraId="468F3177" w14:textId="5CD8B051" w:rsidR="000A618D" w:rsidRPr="00504695" w:rsidRDefault="00504695" w:rsidP="007C0444">
      <w:pPr>
        <w:pStyle w:val="Odstavekseznama"/>
        <w:numPr>
          <w:ilvl w:val="0"/>
          <w:numId w:val="11"/>
        </w:numPr>
        <w:jc w:val="both"/>
        <w:rPr>
          <w:sz w:val="24"/>
        </w:rPr>
      </w:pPr>
      <w:r>
        <w:rPr>
          <w:b/>
          <w:sz w:val="24"/>
          <w:lang w:val="sl-SI"/>
        </w:rPr>
        <w:t xml:space="preserve">Delitev hrane: </w:t>
      </w:r>
      <w:r w:rsidR="000A618D" w:rsidRPr="008B2A8A">
        <w:rPr>
          <w:sz w:val="24"/>
          <w:lang w:val="sl-SI"/>
        </w:rPr>
        <w:t xml:space="preserve">Hrana </w:t>
      </w:r>
      <w:r w:rsidRPr="008B2A8A">
        <w:rPr>
          <w:sz w:val="24"/>
          <w:lang w:val="sl-SI"/>
        </w:rPr>
        <w:t>in pijača</w:t>
      </w:r>
      <w:r>
        <w:rPr>
          <w:sz w:val="24"/>
          <w:lang w:val="sl-SI"/>
        </w:rPr>
        <w:t xml:space="preserve"> </w:t>
      </w:r>
      <w:r w:rsidR="000A618D" w:rsidRPr="00504695">
        <w:rPr>
          <w:b/>
          <w:sz w:val="24"/>
          <w:lang w:val="sl-SI"/>
        </w:rPr>
        <w:t>naj ne bo</w:t>
      </w:r>
      <w:r w:rsidR="008B2A8A">
        <w:rPr>
          <w:b/>
          <w:sz w:val="24"/>
          <w:lang w:val="sl-SI"/>
        </w:rPr>
        <w:t>sta</w:t>
      </w:r>
      <w:r w:rsidR="000A618D" w:rsidRPr="00504695">
        <w:rPr>
          <w:b/>
          <w:sz w:val="24"/>
          <w:lang w:val="sl-SI"/>
        </w:rPr>
        <w:t xml:space="preserve"> samopostrežna</w:t>
      </w:r>
      <w:r w:rsidR="000A618D" w:rsidRPr="00504695">
        <w:rPr>
          <w:sz w:val="24"/>
          <w:lang w:val="sl-SI"/>
        </w:rPr>
        <w:t>, ampak naj ena oseba ali ekipa deli hrano na krožnike</w:t>
      </w:r>
      <w:r>
        <w:rPr>
          <w:sz w:val="24"/>
          <w:lang w:val="sl-SI"/>
        </w:rPr>
        <w:t xml:space="preserve"> ali prtičke oz. kozarčke</w:t>
      </w:r>
      <w:r w:rsidR="000A618D" w:rsidRPr="00504695">
        <w:rPr>
          <w:sz w:val="24"/>
          <w:lang w:val="sl-SI"/>
        </w:rPr>
        <w:t xml:space="preserve">, pri čemer naj nosi masko in </w:t>
      </w:r>
      <w:r w:rsidR="00607B46" w:rsidRPr="00504695">
        <w:rPr>
          <w:sz w:val="24"/>
          <w:lang w:val="sl-SI"/>
        </w:rPr>
        <w:t>rokavice</w:t>
      </w:r>
      <w:r w:rsidR="000A618D" w:rsidRPr="00504695">
        <w:rPr>
          <w:sz w:val="24"/>
          <w:lang w:val="sl-SI"/>
        </w:rPr>
        <w:t xml:space="preserve">. </w:t>
      </w:r>
    </w:p>
    <w:p w14:paraId="1657ED11" w14:textId="5B55846C" w:rsidR="008B2A8A" w:rsidRPr="00504695" w:rsidRDefault="008B2A8A" w:rsidP="008B2A8A">
      <w:pPr>
        <w:pStyle w:val="Odstavekseznama"/>
        <w:numPr>
          <w:ilvl w:val="0"/>
          <w:numId w:val="11"/>
        </w:numPr>
        <w:jc w:val="both"/>
        <w:rPr>
          <w:sz w:val="24"/>
        </w:rPr>
      </w:pPr>
      <w:r w:rsidRPr="008B2A8A">
        <w:rPr>
          <w:b/>
          <w:sz w:val="24"/>
          <w:lang w:val="sl-SI"/>
        </w:rPr>
        <w:t>Pijača:</w:t>
      </w:r>
      <w:r>
        <w:rPr>
          <w:sz w:val="24"/>
          <w:lang w:val="sl-SI"/>
        </w:rPr>
        <w:t xml:space="preserve"> Ne uporabljajmo samopostrežnih sodov. </w:t>
      </w:r>
      <w:r w:rsidRPr="00504695">
        <w:rPr>
          <w:sz w:val="24"/>
          <w:lang w:val="sl-SI"/>
        </w:rPr>
        <w:t>Ena možnost za pitje je u</w:t>
      </w:r>
      <w:r w:rsidRPr="00504695">
        <w:rPr>
          <w:sz w:val="24"/>
        </w:rPr>
        <w:t>poraba lastnih kozarčkov ali steklenic</w:t>
      </w:r>
      <w:r w:rsidRPr="00504695">
        <w:rPr>
          <w:sz w:val="24"/>
          <w:lang w:val="sl-SI"/>
        </w:rPr>
        <w:t>/plastenk</w:t>
      </w:r>
      <w:r w:rsidRPr="00504695">
        <w:rPr>
          <w:sz w:val="24"/>
        </w:rPr>
        <w:t xml:space="preserve">, ki jih otroci prinesejo </w:t>
      </w:r>
      <w:r w:rsidRPr="00504695">
        <w:rPr>
          <w:sz w:val="24"/>
          <w:lang w:val="sl-SI"/>
        </w:rPr>
        <w:t xml:space="preserve">od doma. </w:t>
      </w:r>
      <w:r>
        <w:rPr>
          <w:sz w:val="24"/>
          <w:lang w:val="sl-SI"/>
        </w:rPr>
        <w:t xml:space="preserve">Napolni jih za to odgovorni animator. </w:t>
      </w:r>
    </w:p>
    <w:p w14:paraId="4EEC538E" w14:textId="200C0B7C" w:rsidR="008B2A8A" w:rsidRPr="00504695" w:rsidRDefault="008B2A8A" w:rsidP="008B2A8A">
      <w:pPr>
        <w:pStyle w:val="Odstavekseznama"/>
        <w:numPr>
          <w:ilvl w:val="0"/>
          <w:numId w:val="11"/>
        </w:numPr>
        <w:jc w:val="both"/>
        <w:rPr>
          <w:sz w:val="24"/>
        </w:rPr>
      </w:pPr>
      <w:r w:rsidRPr="008B2A8A">
        <w:rPr>
          <w:b/>
          <w:sz w:val="24"/>
          <w:lang w:val="sl-SI"/>
        </w:rPr>
        <w:t>Pomivanje:</w:t>
      </w:r>
      <w:r>
        <w:rPr>
          <w:sz w:val="24"/>
          <w:lang w:val="sl-SI"/>
        </w:rPr>
        <w:t xml:space="preserve"> </w:t>
      </w:r>
      <w:r w:rsidRPr="00504695">
        <w:rPr>
          <w:sz w:val="24"/>
          <w:lang w:val="sl-SI"/>
        </w:rPr>
        <w:t>Krožniki, pribor</w:t>
      </w:r>
      <w:r w:rsidRPr="00504695">
        <w:rPr>
          <w:sz w:val="24"/>
        </w:rPr>
        <w:t xml:space="preserve"> in kozarčki naj bodo za enkratno uporabo ali naj jo pomiva primerno zaščitena oseba. Nikakor naj </w:t>
      </w:r>
      <w:r w:rsidRPr="00504695">
        <w:rPr>
          <w:sz w:val="24"/>
          <w:lang w:val="sl-SI"/>
        </w:rPr>
        <w:t>jih</w:t>
      </w:r>
      <w:r w:rsidRPr="00504695">
        <w:rPr>
          <w:b/>
          <w:sz w:val="24"/>
        </w:rPr>
        <w:t xml:space="preserve"> otroci ne pomivajo sami</w:t>
      </w:r>
      <w:r w:rsidRPr="00504695">
        <w:rPr>
          <w:sz w:val="24"/>
        </w:rPr>
        <w:t xml:space="preserve">. </w:t>
      </w:r>
    </w:p>
    <w:p w14:paraId="6970D281" w14:textId="27F7AB50" w:rsidR="000A618D" w:rsidRPr="00504695" w:rsidRDefault="008B2A8A" w:rsidP="007C0444">
      <w:pPr>
        <w:pStyle w:val="Odstavekseznama"/>
        <w:numPr>
          <w:ilvl w:val="0"/>
          <w:numId w:val="11"/>
        </w:numPr>
        <w:jc w:val="both"/>
        <w:rPr>
          <w:sz w:val="24"/>
          <w:lang w:val="sl-SI"/>
        </w:rPr>
      </w:pPr>
      <w:r w:rsidRPr="008B2A8A">
        <w:rPr>
          <w:b/>
          <w:sz w:val="24"/>
          <w:lang w:val="sl-SI"/>
        </w:rPr>
        <w:t>Izmenjevanje hrane in pijače:</w:t>
      </w:r>
      <w:r>
        <w:rPr>
          <w:sz w:val="24"/>
          <w:lang w:val="sl-SI"/>
        </w:rPr>
        <w:t xml:space="preserve"> </w:t>
      </w:r>
      <w:r w:rsidR="000A618D" w:rsidRPr="00504695">
        <w:rPr>
          <w:sz w:val="24"/>
          <w:lang w:val="sl-SI"/>
        </w:rPr>
        <w:t xml:space="preserve">Udeleženci </w:t>
      </w:r>
      <w:r w:rsidR="000A618D" w:rsidRPr="00504695">
        <w:rPr>
          <w:b/>
          <w:sz w:val="24"/>
          <w:lang w:val="sl-SI"/>
        </w:rPr>
        <w:t>naj si hrane in pijače ne izmenjujejo med seboj</w:t>
      </w:r>
      <w:r w:rsidR="000A618D" w:rsidRPr="00504695">
        <w:rPr>
          <w:sz w:val="24"/>
          <w:lang w:val="sl-SI"/>
        </w:rPr>
        <w:t xml:space="preserve">. </w:t>
      </w:r>
      <w:r w:rsidR="00A22FE8" w:rsidRPr="00504695">
        <w:rPr>
          <w:sz w:val="24"/>
          <w:lang w:val="sl-SI"/>
        </w:rPr>
        <w:t xml:space="preserve">Zato je najbolje, da otrokom prepovemo nositi na oratorij sladkarije in prigrizke. </w:t>
      </w:r>
    </w:p>
    <w:p w14:paraId="64161C7A" w14:textId="188ED564" w:rsidR="009B0824" w:rsidRPr="00504695" w:rsidRDefault="008B2A8A" w:rsidP="007C0444">
      <w:pPr>
        <w:pStyle w:val="Odstavekseznama"/>
        <w:numPr>
          <w:ilvl w:val="0"/>
          <w:numId w:val="11"/>
        </w:numPr>
        <w:jc w:val="both"/>
        <w:rPr>
          <w:rFonts w:ascii="Times New Roman" w:hAnsi="Times New Roman"/>
          <w:sz w:val="24"/>
          <w:lang w:val="sl-SI"/>
        </w:rPr>
      </w:pPr>
      <w:r w:rsidRPr="008B2A8A">
        <w:rPr>
          <w:b/>
          <w:sz w:val="24"/>
          <w:lang w:val="sl-SI"/>
        </w:rPr>
        <w:t>Umivanje rok:</w:t>
      </w:r>
      <w:r>
        <w:rPr>
          <w:sz w:val="24"/>
          <w:lang w:val="sl-SI"/>
        </w:rPr>
        <w:t xml:space="preserve"> </w:t>
      </w:r>
      <w:r w:rsidR="000A618D" w:rsidRPr="00504695">
        <w:rPr>
          <w:sz w:val="24"/>
          <w:lang w:val="sl-SI"/>
        </w:rPr>
        <w:t>Otroke naj</w:t>
      </w:r>
      <w:r w:rsidR="00607B46" w:rsidRPr="00504695">
        <w:rPr>
          <w:sz w:val="24"/>
          <w:lang w:val="sl-SI"/>
        </w:rPr>
        <w:t xml:space="preserve"> se</w:t>
      </w:r>
      <w:r w:rsidR="000A618D" w:rsidRPr="00504695">
        <w:rPr>
          <w:sz w:val="24"/>
          <w:lang w:val="sl-SI"/>
        </w:rPr>
        <w:t xml:space="preserve"> </w:t>
      </w:r>
      <w:r w:rsidR="00F8743A" w:rsidRPr="00504695">
        <w:rPr>
          <w:sz w:val="24"/>
          <w:lang w:val="sl-SI"/>
        </w:rPr>
        <w:t>dosledno spodbuja</w:t>
      </w:r>
      <w:r w:rsidR="00607B46" w:rsidRPr="00504695">
        <w:rPr>
          <w:sz w:val="24"/>
          <w:lang w:val="sl-SI"/>
        </w:rPr>
        <w:t xml:space="preserve"> </w:t>
      </w:r>
      <w:r w:rsidR="00F8743A" w:rsidRPr="00504695">
        <w:rPr>
          <w:b/>
          <w:sz w:val="24"/>
          <w:lang w:val="sl-SI"/>
        </w:rPr>
        <w:t>k redn</w:t>
      </w:r>
      <w:r w:rsidR="000A618D" w:rsidRPr="00504695">
        <w:rPr>
          <w:b/>
          <w:sz w:val="24"/>
          <w:lang w:val="sl-SI"/>
        </w:rPr>
        <w:t>emu in pravilnemu umivanju rok</w:t>
      </w:r>
      <w:r w:rsidR="00607B46" w:rsidRPr="00504695">
        <w:rPr>
          <w:sz w:val="24"/>
          <w:lang w:val="sl-SI"/>
        </w:rPr>
        <w:t xml:space="preserve"> pred in po obrokih</w:t>
      </w:r>
      <w:r w:rsidR="00F8743A" w:rsidRPr="00504695">
        <w:rPr>
          <w:sz w:val="24"/>
          <w:lang w:val="sl-SI"/>
        </w:rPr>
        <w:t>.</w:t>
      </w:r>
    </w:p>
    <w:p w14:paraId="68216CC5" w14:textId="0AE9B844" w:rsidR="00A22FE8" w:rsidRPr="00504695" w:rsidRDefault="008B2A8A" w:rsidP="007C0444">
      <w:pPr>
        <w:pStyle w:val="Odstavekseznama"/>
        <w:numPr>
          <w:ilvl w:val="0"/>
          <w:numId w:val="11"/>
        </w:numPr>
        <w:jc w:val="both"/>
        <w:rPr>
          <w:sz w:val="24"/>
          <w:lang w:val="sl-SI"/>
        </w:rPr>
      </w:pPr>
      <w:r w:rsidRPr="008B2A8A">
        <w:rPr>
          <w:b/>
          <w:sz w:val="24"/>
          <w:lang w:val="sl-SI"/>
        </w:rPr>
        <w:t>Hrana na pladnju:</w:t>
      </w:r>
      <w:r>
        <w:rPr>
          <w:sz w:val="24"/>
          <w:lang w:val="sl-SI"/>
        </w:rPr>
        <w:t xml:space="preserve"> </w:t>
      </w:r>
      <w:r w:rsidR="00A22FE8" w:rsidRPr="00504695">
        <w:rPr>
          <w:sz w:val="24"/>
          <w:lang w:val="sl-SI"/>
        </w:rPr>
        <w:t xml:space="preserve">Če </w:t>
      </w:r>
      <w:r w:rsidR="00504695">
        <w:rPr>
          <w:sz w:val="24"/>
          <w:lang w:val="sl-SI"/>
        </w:rPr>
        <w:t xml:space="preserve">imamo za otroke </w:t>
      </w:r>
      <w:r w:rsidR="00A22FE8" w:rsidRPr="00504695">
        <w:rPr>
          <w:sz w:val="24"/>
          <w:lang w:val="sl-SI"/>
        </w:rPr>
        <w:t xml:space="preserve">pecivo, sadje ipd., </w:t>
      </w:r>
      <w:r w:rsidR="00504695">
        <w:rPr>
          <w:sz w:val="24"/>
          <w:lang w:val="sl-SI"/>
        </w:rPr>
        <w:t>jim ga</w:t>
      </w:r>
      <w:r w:rsidR="00A22FE8" w:rsidRPr="00504695">
        <w:rPr>
          <w:sz w:val="24"/>
          <w:lang w:val="sl-SI"/>
        </w:rPr>
        <w:t xml:space="preserve"> </w:t>
      </w:r>
      <w:r w:rsidR="00A22FE8" w:rsidRPr="00504695">
        <w:rPr>
          <w:b/>
          <w:sz w:val="24"/>
          <w:lang w:val="sl-SI"/>
        </w:rPr>
        <w:t>ne ponudimo na pladnju</w:t>
      </w:r>
      <w:r w:rsidR="00A22FE8" w:rsidRPr="00504695">
        <w:rPr>
          <w:sz w:val="24"/>
          <w:lang w:val="sl-SI"/>
        </w:rPr>
        <w:t xml:space="preserve">. Namesto tega ravnajmo kot ob delitvi hrane: z masko in rokavicami zaščitena oseba da košček peciva ali sadja otroku na krožnik ali v roko. </w:t>
      </w:r>
      <w:r w:rsidR="00D104B9" w:rsidRPr="00504695">
        <w:rPr>
          <w:sz w:val="24"/>
          <w:lang w:val="sl-SI"/>
        </w:rPr>
        <w:t>Enako ravnajmo tudi pri deljenju pijače.</w:t>
      </w:r>
    </w:p>
    <w:p w14:paraId="3C55A984" w14:textId="3089001E" w:rsidR="00A22FE8" w:rsidRPr="00A22FE8" w:rsidRDefault="00A22FE8" w:rsidP="007C0444">
      <w:pPr>
        <w:pStyle w:val="Odstavekseznama"/>
        <w:numPr>
          <w:ilvl w:val="0"/>
          <w:numId w:val="11"/>
        </w:numPr>
        <w:jc w:val="both"/>
        <w:rPr>
          <w:sz w:val="24"/>
          <w:lang w:val="sl-SI"/>
        </w:rPr>
      </w:pPr>
      <w:r w:rsidRPr="00504695">
        <w:rPr>
          <w:sz w:val="24"/>
          <w:lang w:val="sl-SI"/>
        </w:rPr>
        <w:t>S starši in drugimi župljani, ki želijo za otroke na oratoriju speči pecivo</w:t>
      </w:r>
      <w:r w:rsidRPr="00A22FE8">
        <w:rPr>
          <w:sz w:val="24"/>
          <w:lang w:val="sl-SI"/>
        </w:rPr>
        <w:t xml:space="preserve"> ali piškote, </w:t>
      </w:r>
      <w:r>
        <w:rPr>
          <w:sz w:val="24"/>
          <w:lang w:val="sl-SI"/>
        </w:rPr>
        <w:t>dajte navodilo</w:t>
      </w:r>
      <w:r w:rsidRPr="00A22FE8">
        <w:rPr>
          <w:sz w:val="24"/>
          <w:lang w:val="sl-SI"/>
        </w:rPr>
        <w:t xml:space="preserve">, naj pri pripravi čim bolj pazijo na higieno in uporabljajo masko. </w:t>
      </w:r>
    </w:p>
    <w:p w14:paraId="14E9E96D" w14:textId="77777777" w:rsidR="003E2CAA" w:rsidRPr="00A22FE8" w:rsidRDefault="003E2CAA" w:rsidP="00A22FE8">
      <w:pPr>
        <w:jc w:val="both"/>
        <w:rPr>
          <w:lang w:val="sl-SI"/>
        </w:rPr>
      </w:pPr>
    </w:p>
    <w:p w14:paraId="06077C21" w14:textId="77777777" w:rsidR="00005C21" w:rsidRPr="00F00E75" w:rsidRDefault="00005C21" w:rsidP="007C0444">
      <w:pPr>
        <w:pStyle w:val="Naslov2"/>
        <w:numPr>
          <w:ilvl w:val="0"/>
          <w:numId w:val="19"/>
        </w:numPr>
        <w:spacing w:before="120" w:after="240"/>
        <w:ind w:left="425" w:hanging="425"/>
        <w:jc w:val="both"/>
        <w:rPr>
          <w:color w:val="C00000"/>
          <w:sz w:val="28"/>
          <w:lang w:val="sl-SI"/>
        </w:rPr>
      </w:pPr>
      <w:bookmarkStart w:id="12" w:name="_Toc42089477"/>
      <w:r w:rsidRPr="00F00E75">
        <w:rPr>
          <w:color w:val="C00000"/>
          <w:sz w:val="28"/>
          <w:lang w:val="sl-SI"/>
        </w:rPr>
        <w:lastRenderedPageBreak/>
        <w:t>PRIHOD NA ORATORIJ</w:t>
      </w:r>
      <w:bookmarkEnd w:id="12"/>
      <w:r w:rsidRPr="00F00E75">
        <w:rPr>
          <w:color w:val="C00000"/>
          <w:sz w:val="28"/>
          <w:lang w:val="sl-SI"/>
        </w:rPr>
        <w:t xml:space="preserve"> </w:t>
      </w:r>
    </w:p>
    <w:p w14:paraId="6831BCC7" w14:textId="77777777" w:rsidR="00005C21" w:rsidRPr="00A22FE8" w:rsidRDefault="00005C21" w:rsidP="007C0444">
      <w:pPr>
        <w:pStyle w:val="Odstavekseznama"/>
        <w:numPr>
          <w:ilvl w:val="0"/>
          <w:numId w:val="4"/>
        </w:numPr>
        <w:jc w:val="both"/>
        <w:rPr>
          <w:sz w:val="24"/>
          <w:lang w:val="sl-SI"/>
        </w:rPr>
      </w:pPr>
      <w:r w:rsidRPr="00005C21">
        <w:rPr>
          <w:rFonts w:cstheme="minorHAnsi"/>
          <w:sz w:val="24"/>
          <w:lang w:val="sl-SI"/>
        </w:rPr>
        <w:t xml:space="preserve">Udeleženci naj na oratorij pridejo največ 10 minut pred začetkom, po zaključku aktivnosti </w:t>
      </w:r>
      <w:r w:rsidRPr="00A22FE8">
        <w:rPr>
          <w:rFonts w:cstheme="minorHAnsi"/>
          <w:sz w:val="24"/>
          <w:lang w:val="sl-SI"/>
        </w:rPr>
        <w:t xml:space="preserve">pa naj takoj odidejo domov. </w:t>
      </w:r>
    </w:p>
    <w:p w14:paraId="2A8C1A92" w14:textId="12D646AF" w:rsidR="00005C21" w:rsidRPr="00A22FE8" w:rsidRDefault="00005C21" w:rsidP="007C0444">
      <w:pPr>
        <w:pStyle w:val="Odstavekseznama"/>
        <w:numPr>
          <w:ilvl w:val="0"/>
          <w:numId w:val="4"/>
        </w:numPr>
        <w:jc w:val="both"/>
        <w:rPr>
          <w:sz w:val="24"/>
          <w:lang w:val="sl-SI"/>
        </w:rPr>
      </w:pPr>
      <w:r w:rsidRPr="00A22FE8">
        <w:rPr>
          <w:rFonts w:cstheme="minorHAnsi"/>
          <w:sz w:val="24"/>
          <w:lang w:val="sl-SI"/>
        </w:rPr>
        <w:t xml:space="preserve">Pri vpisu otrok se organizirajte in starše ter otroke usmerjajte tako, da </w:t>
      </w:r>
      <w:r w:rsidR="00D13BB4" w:rsidRPr="00A22FE8">
        <w:rPr>
          <w:rFonts w:cstheme="minorHAnsi"/>
          <w:sz w:val="24"/>
          <w:lang w:val="sl-SI"/>
        </w:rPr>
        <w:t>ne bo nastajala gneča (</w:t>
      </w:r>
      <w:r w:rsidR="00A22FE8" w:rsidRPr="00A22FE8">
        <w:rPr>
          <w:rFonts w:cstheme="minorHAnsi"/>
          <w:sz w:val="24"/>
          <w:lang w:val="sl-SI"/>
        </w:rPr>
        <w:t xml:space="preserve">primerna </w:t>
      </w:r>
      <w:r w:rsidR="00D13BB4" w:rsidRPr="00A22FE8">
        <w:rPr>
          <w:rFonts w:cstheme="minorHAnsi"/>
          <w:sz w:val="24"/>
          <w:lang w:val="sl-SI"/>
        </w:rPr>
        <w:t xml:space="preserve">razdalja v vrsti ...). </w:t>
      </w:r>
    </w:p>
    <w:p w14:paraId="7CE2F98A" w14:textId="77777777" w:rsidR="00005C21" w:rsidRPr="00241DC6" w:rsidRDefault="00005C21" w:rsidP="00A22FE8">
      <w:pPr>
        <w:pStyle w:val="Odstavekseznama"/>
        <w:jc w:val="both"/>
        <w:rPr>
          <w:rFonts w:ascii="Times New Roman" w:hAnsi="Times New Roman"/>
          <w:lang w:val="sl-SI"/>
        </w:rPr>
      </w:pPr>
    </w:p>
    <w:p w14:paraId="6CACBFE7" w14:textId="07F8EBB6" w:rsidR="003E2CAA" w:rsidRPr="00F00E75" w:rsidRDefault="009B0824" w:rsidP="00DD5D80">
      <w:pPr>
        <w:pStyle w:val="Naslov2"/>
        <w:numPr>
          <w:ilvl w:val="0"/>
          <w:numId w:val="19"/>
        </w:numPr>
        <w:spacing w:before="120" w:after="240"/>
        <w:ind w:left="425" w:hanging="425"/>
        <w:jc w:val="both"/>
        <w:rPr>
          <w:color w:val="C00000"/>
          <w:sz w:val="28"/>
          <w:lang w:val="sl-SI"/>
        </w:rPr>
      </w:pPr>
      <w:bookmarkStart w:id="13" w:name="_Toc42089478"/>
      <w:r w:rsidRPr="00F00E75">
        <w:rPr>
          <w:color w:val="C00000"/>
          <w:sz w:val="28"/>
          <w:lang w:val="sl-SI"/>
        </w:rPr>
        <w:t>DRAMSKA IGRA</w:t>
      </w:r>
      <w:r w:rsidR="005C5EA3" w:rsidRPr="00F00E75">
        <w:rPr>
          <w:color w:val="C00000"/>
          <w:sz w:val="28"/>
          <w:lang w:val="sl-SI"/>
        </w:rPr>
        <w:t xml:space="preserve"> IN DRUGE SKUPNE DEJAVNOSTI</w:t>
      </w:r>
      <w:bookmarkEnd w:id="13"/>
    </w:p>
    <w:p w14:paraId="6FA10666" w14:textId="589F9FBA" w:rsidR="009B0824" w:rsidRPr="002D7A84" w:rsidRDefault="00D13BB4" w:rsidP="007C0444">
      <w:pPr>
        <w:pStyle w:val="Odstavekseznama"/>
        <w:numPr>
          <w:ilvl w:val="0"/>
          <w:numId w:val="12"/>
        </w:numPr>
        <w:jc w:val="both"/>
        <w:rPr>
          <w:sz w:val="24"/>
        </w:rPr>
      </w:pPr>
      <w:r w:rsidRPr="002D7A84">
        <w:rPr>
          <w:sz w:val="24"/>
          <w:lang w:val="sl-SI"/>
        </w:rPr>
        <w:t xml:space="preserve">Najboljše je, da </w:t>
      </w:r>
      <w:r w:rsidRPr="00A22FE8">
        <w:rPr>
          <w:b/>
          <w:sz w:val="24"/>
          <w:lang w:val="sl-SI"/>
        </w:rPr>
        <w:t>skupne dejavnosti</w:t>
      </w:r>
      <w:r w:rsidRPr="002D7A84">
        <w:rPr>
          <w:sz w:val="24"/>
          <w:lang w:val="sl-SI"/>
        </w:rPr>
        <w:t xml:space="preserve">, kot so dramska igra, skupne molitve in svete maše, potekajo </w:t>
      </w:r>
      <w:r w:rsidR="00A22FE8">
        <w:rPr>
          <w:b/>
          <w:sz w:val="24"/>
          <w:lang w:val="sl-SI"/>
        </w:rPr>
        <w:t>na prostem</w:t>
      </w:r>
      <w:r w:rsidRPr="002D7A84">
        <w:rPr>
          <w:sz w:val="24"/>
          <w:lang w:val="sl-SI"/>
        </w:rPr>
        <w:t>, po možnosti pod streho (odprt šotor ...).</w:t>
      </w:r>
      <w:r w:rsidR="00A22FE8">
        <w:rPr>
          <w:sz w:val="24"/>
          <w:lang w:val="sl-SI"/>
        </w:rPr>
        <w:t xml:space="preserve"> Ob tem otrok ne posedimo tesno drug do drugega, temveč poskrbimo</w:t>
      </w:r>
      <w:r w:rsidR="005C5EA3" w:rsidRPr="002D7A84">
        <w:rPr>
          <w:sz w:val="24"/>
          <w:lang w:val="sl-SI"/>
        </w:rPr>
        <w:t xml:space="preserve"> za </w:t>
      </w:r>
      <w:r w:rsidR="00A22FE8">
        <w:rPr>
          <w:sz w:val="24"/>
          <w:lang w:val="sl-SI"/>
        </w:rPr>
        <w:t>primerno</w:t>
      </w:r>
      <w:r w:rsidR="005C5EA3" w:rsidRPr="002D7A84">
        <w:rPr>
          <w:sz w:val="24"/>
          <w:lang w:val="sl-SI"/>
        </w:rPr>
        <w:t xml:space="preserve"> fizično distanco. </w:t>
      </w:r>
    </w:p>
    <w:p w14:paraId="0399A157" w14:textId="10939C84" w:rsidR="005C5EA3" w:rsidRPr="005C5EA3" w:rsidRDefault="00A22FE8" w:rsidP="007C0444">
      <w:pPr>
        <w:pStyle w:val="Odstavekseznama"/>
        <w:numPr>
          <w:ilvl w:val="0"/>
          <w:numId w:val="12"/>
        </w:numPr>
        <w:jc w:val="both"/>
        <w:rPr>
          <w:sz w:val="24"/>
        </w:rPr>
      </w:pPr>
      <w:r>
        <w:rPr>
          <w:sz w:val="24"/>
          <w:lang w:val="sl-SI"/>
        </w:rPr>
        <w:t>Da si prihranimo</w:t>
      </w:r>
      <w:r w:rsidR="005C5EA3">
        <w:rPr>
          <w:sz w:val="24"/>
          <w:lang w:val="sl-SI"/>
        </w:rPr>
        <w:t xml:space="preserve"> eno skrb in tveganje za prenos morebitne okužbe, </w:t>
      </w:r>
      <w:r w:rsidR="008504E9">
        <w:rPr>
          <w:sz w:val="24"/>
          <w:lang w:val="sl-SI"/>
        </w:rPr>
        <w:t xml:space="preserve">si lahko </w:t>
      </w:r>
      <w:r w:rsidR="008504E9" w:rsidRPr="008504E9">
        <w:rPr>
          <w:b/>
          <w:sz w:val="24"/>
          <w:lang w:val="sl-SI"/>
        </w:rPr>
        <w:t>z</w:t>
      </w:r>
      <w:r w:rsidR="005C5EA3" w:rsidRPr="008504E9">
        <w:rPr>
          <w:b/>
          <w:sz w:val="24"/>
          <w:lang w:val="sl-SI"/>
        </w:rPr>
        <w:t xml:space="preserve">godbo </w:t>
      </w:r>
      <w:r w:rsidR="008504E9" w:rsidRPr="008504E9">
        <w:rPr>
          <w:b/>
          <w:sz w:val="24"/>
          <w:lang w:val="sl-SI"/>
        </w:rPr>
        <w:t>ogledamo na videoposnetku</w:t>
      </w:r>
      <w:r w:rsidR="008504E9">
        <w:rPr>
          <w:sz w:val="24"/>
          <w:lang w:val="sl-SI"/>
        </w:rPr>
        <w:t>. Posnamemo jo vnaprej sami ali pa uporabimo</w:t>
      </w:r>
      <w:r w:rsidR="005C5EA3">
        <w:rPr>
          <w:sz w:val="24"/>
          <w:lang w:val="sl-SI"/>
        </w:rPr>
        <w:t xml:space="preserve"> katero od posnetih zgodb, ki bodo nastale na drugi</w:t>
      </w:r>
      <w:r w:rsidR="008504E9">
        <w:rPr>
          <w:sz w:val="24"/>
          <w:lang w:val="sl-SI"/>
        </w:rPr>
        <w:t xml:space="preserve">h oratorijih. </w:t>
      </w:r>
    </w:p>
    <w:p w14:paraId="3A4B01CC" w14:textId="04DD0733" w:rsidR="003E2CAA" w:rsidRPr="008B2A8A" w:rsidRDefault="008504E9" w:rsidP="00A22FE8">
      <w:pPr>
        <w:pStyle w:val="Odstavekseznama"/>
        <w:numPr>
          <w:ilvl w:val="0"/>
          <w:numId w:val="12"/>
        </w:numPr>
        <w:jc w:val="both"/>
        <w:rPr>
          <w:sz w:val="24"/>
        </w:rPr>
      </w:pPr>
      <w:r>
        <w:rPr>
          <w:sz w:val="24"/>
          <w:lang w:val="sl-SI"/>
        </w:rPr>
        <w:t>Če nimamo</w:t>
      </w:r>
      <w:r w:rsidR="005C5EA3">
        <w:rPr>
          <w:sz w:val="24"/>
          <w:lang w:val="sl-SI"/>
        </w:rPr>
        <w:t xml:space="preserve"> možnosti za zunanji prostor, ki bi omogočal vsaj nekoliko fizične distance, svetuj</w:t>
      </w:r>
      <w:r>
        <w:rPr>
          <w:sz w:val="24"/>
          <w:lang w:val="sl-SI"/>
        </w:rPr>
        <w:t>emo, da si dramsko igro ogledamo</w:t>
      </w:r>
      <w:r w:rsidR="005C5EA3">
        <w:rPr>
          <w:sz w:val="24"/>
          <w:lang w:val="sl-SI"/>
        </w:rPr>
        <w:t xml:space="preserve"> na posnetku </w:t>
      </w:r>
      <w:r w:rsidR="005C5EA3" w:rsidRPr="008504E9">
        <w:rPr>
          <w:b/>
          <w:sz w:val="24"/>
          <w:lang w:val="sl-SI"/>
        </w:rPr>
        <w:t>po skupinah</w:t>
      </w:r>
      <w:r w:rsidR="005C5EA3">
        <w:rPr>
          <w:sz w:val="24"/>
          <w:lang w:val="sl-SI"/>
        </w:rPr>
        <w:t xml:space="preserve"> za </w:t>
      </w:r>
      <w:proofErr w:type="spellStart"/>
      <w:r w:rsidR="005C5EA3">
        <w:rPr>
          <w:sz w:val="24"/>
          <w:lang w:val="sl-SI"/>
        </w:rPr>
        <w:t>katehezo</w:t>
      </w:r>
      <w:proofErr w:type="spellEnd"/>
      <w:r w:rsidR="005C5EA3">
        <w:rPr>
          <w:sz w:val="24"/>
          <w:lang w:val="sl-SI"/>
        </w:rPr>
        <w:t>. V teh skupinah imate lahko tudi jutranjo molitev in uvod v kateheze.</w:t>
      </w:r>
    </w:p>
    <w:p w14:paraId="2E69E15B" w14:textId="77777777" w:rsidR="008B2A8A" w:rsidRPr="008B2A8A" w:rsidRDefault="008B2A8A" w:rsidP="008B2A8A">
      <w:pPr>
        <w:pStyle w:val="Odstavekseznama"/>
        <w:jc w:val="both"/>
        <w:rPr>
          <w:sz w:val="24"/>
        </w:rPr>
      </w:pPr>
    </w:p>
    <w:p w14:paraId="32692C4F" w14:textId="6567CC9A" w:rsidR="009B0824" w:rsidRPr="000C5D55" w:rsidRDefault="009B0824" w:rsidP="008B2A8A">
      <w:pPr>
        <w:pStyle w:val="Naslov2"/>
        <w:numPr>
          <w:ilvl w:val="0"/>
          <w:numId w:val="19"/>
        </w:numPr>
        <w:spacing w:before="120" w:after="240"/>
        <w:ind w:left="425" w:hanging="425"/>
        <w:jc w:val="both"/>
        <w:rPr>
          <w:color w:val="C00000"/>
          <w:sz w:val="28"/>
          <w:lang w:val="sl-SI"/>
        </w:rPr>
      </w:pPr>
      <w:bookmarkStart w:id="14" w:name="_Toc42089479"/>
      <w:r w:rsidRPr="000C5D55">
        <w:rPr>
          <w:color w:val="C00000"/>
          <w:sz w:val="28"/>
          <w:lang w:val="sl-SI"/>
        </w:rPr>
        <w:t>DELAVNICE IN KATEHEZE</w:t>
      </w:r>
      <w:bookmarkEnd w:id="14"/>
    </w:p>
    <w:p w14:paraId="50A0F865" w14:textId="5EEE160B" w:rsidR="005C5EA3" w:rsidRPr="005C5EA3" w:rsidRDefault="005C5EA3" w:rsidP="007C0444">
      <w:pPr>
        <w:pStyle w:val="Odstavekseznama"/>
        <w:numPr>
          <w:ilvl w:val="0"/>
          <w:numId w:val="13"/>
        </w:numPr>
        <w:jc w:val="both"/>
        <w:rPr>
          <w:sz w:val="24"/>
          <w:szCs w:val="24"/>
        </w:rPr>
      </w:pPr>
      <w:r>
        <w:rPr>
          <w:sz w:val="24"/>
          <w:szCs w:val="24"/>
          <w:lang w:val="sl-SI"/>
        </w:rPr>
        <w:t xml:space="preserve">Skupine za kateheze in delavnice naj bodo </w:t>
      </w:r>
      <w:r w:rsidRPr="008504E9">
        <w:rPr>
          <w:b/>
          <w:sz w:val="24"/>
          <w:szCs w:val="24"/>
          <w:lang w:val="sl-SI"/>
        </w:rPr>
        <w:t xml:space="preserve">tekom celega tedna </w:t>
      </w:r>
      <w:r w:rsidRPr="00357E0A">
        <w:rPr>
          <w:b/>
          <w:sz w:val="24"/>
          <w:szCs w:val="24"/>
          <w:lang w:val="sl-SI"/>
        </w:rPr>
        <w:t>iste</w:t>
      </w:r>
      <w:r w:rsidR="00357E0A" w:rsidRPr="00357E0A">
        <w:rPr>
          <w:b/>
          <w:sz w:val="24"/>
          <w:szCs w:val="24"/>
          <w:lang w:val="sl-SI"/>
        </w:rPr>
        <w:t xml:space="preserve"> z istimi animatorji</w:t>
      </w:r>
      <w:r w:rsidR="00357E0A">
        <w:rPr>
          <w:sz w:val="24"/>
          <w:szCs w:val="24"/>
          <w:lang w:val="sl-SI"/>
        </w:rPr>
        <w:t xml:space="preserve">. </w:t>
      </w:r>
      <w:r>
        <w:rPr>
          <w:sz w:val="24"/>
          <w:szCs w:val="24"/>
          <w:lang w:val="sl-SI"/>
        </w:rPr>
        <w:t xml:space="preserve">Zaradi </w:t>
      </w:r>
      <w:proofErr w:type="spellStart"/>
      <w:r>
        <w:rPr>
          <w:sz w:val="24"/>
          <w:szCs w:val="24"/>
          <w:lang w:val="sl-SI"/>
        </w:rPr>
        <w:t>katehez</w:t>
      </w:r>
      <w:proofErr w:type="spellEnd"/>
      <w:r>
        <w:rPr>
          <w:sz w:val="24"/>
          <w:szCs w:val="24"/>
          <w:lang w:val="sl-SI"/>
        </w:rPr>
        <w:t xml:space="preserve"> je najlažje, da so skupine oblikovane glede na starost otrok.</w:t>
      </w:r>
    </w:p>
    <w:p w14:paraId="4F54AB37" w14:textId="05E98766" w:rsidR="005C5EA3" w:rsidRDefault="005C5EA3" w:rsidP="00DD5D80">
      <w:pPr>
        <w:pStyle w:val="Odstavekseznama"/>
        <w:numPr>
          <w:ilvl w:val="0"/>
          <w:numId w:val="13"/>
        </w:numPr>
        <w:jc w:val="both"/>
        <w:rPr>
          <w:sz w:val="24"/>
          <w:szCs w:val="24"/>
        </w:rPr>
      </w:pPr>
      <w:r>
        <w:rPr>
          <w:sz w:val="24"/>
          <w:szCs w:val="24"/>
          <w:lang w:val="sl-SI"/>
        </w:rPr>
        <w:t xml:space="preserve">V skupinah naj ne bo več kot </w:t>
      </w:r>
      <w:r w:rsidRPr="008504E9">
        <w:rPr>
          <w:b/>
          <w:sz w:val="24"/>
          <w:szCs w:val="24"/>
          <w:lang w:val="sl-SI"/>
        </w:rPr>
        <w:t xml:space="preserve">15 </w:t>
      </w:r>
      <w:r w:rsidR="00D104B9">
        <w:rPr>
          <w:b/>
          <w:sz w:val="24"/>
          <w:szCs w:val="24"/>
          <w:lang w:val="sl-SI"/>
        </w:rPr>
        <w:t>udeležencev</w:t>
      </w:r>
      <w:r>
        <w:rPr>
          <w:sz w:val="24"/>
          <w:szCs w:val="24"/>
          <w:lang w:val="sl-SI"/>
        </w:rPr>
        <w:t xml:space="preserve">. </w:t>
      </w:r>
    </w:p>
    <w:p w14:paraId="590A82A6" w14:textId="64577FF1" w:rsidR="00A82FBC" w:rsidRDefault="00A82FBC" w:rsidP="007C0444">
      <w:pPr>
        <w:pStyle w:val="Odstavekseznama"/>
        <w:numPr>
          <w:ilvl w:val="0"/>
          <w:numId w:val="13"/>
        </w:numPr>
        <w:jc w:val="both"/>
        <w:rPr>
          <w:sz w:val="24"/>
          <w:szCs w:val="24"/>
          <w:lang w:val="sl-SI"/>
        </w:rPr>
      </w:pPr>
      <w:r w:rsidRPr="008504E9">
        <w:rPr>
          <w:b/>
          <w:sz w:val="24"/>
          <w:szCs w:val="24"/>
          <w:lang w:val="sl-SI"/>
        </w:rPr>
        <w:t>Pripomočke</w:t>
      </w:r>
      <w:r>
        <w:rPr>
          <w:sz w:val="24"/>
          <w:szCs w:val="24"/>
          <w:lang w:val="sl-SI"/>
        </w:rPr>
        <w:t xml:space="preserve">, ki si jih otroci zamenjajo med sabo (npr. </w:t>
      </w:r>
      <w:proofErr w:type="spellStart"/>
      <w:r>
        <w:rPr>
          <w:sz w:val="24"/>
          <w:szCs w:val="24"/>
          <w:lang w:val="sl-SI"/>
        </w:rPr>
        <w:t>pirograf</w:t>
      </w:r>
      <w:proofErr w:type="spellEnd"/>
      <w:r>
        <w:rPr>
          <w:sz w:val="24"/>
          <w:szCs w:val="24"/>
          <w:lang w:val="sl-SI"/>
        </w:rPr>
        <w:t xml:space="preserve">), je potrebno med menjavo </w:t>
      </w:r>
      <w:r w:rsidRPr="008504E9">
        <w:rPr>
          <w:b/>
          <w:sz w:val="24"/>
          <w:szCs w:val="24"/>
          <w:lang w:val="sl-SI"/>
        </w:rPr>
        <w:t>razkužiti</w:t>
      </w:r>
      <w:r>
        <w:rPr>
          <w:sz w:val="24"/>
          <w:szCs w:val="24"/>
          <w:lang w:val="sl-SI"/>
        </w:rPr>
        <w:t xml:space="preserve">. </w:t>
      </w:r>
      <w:r w:rsidR="008B2A8A">
        <w:rPr>
          <w:sz w:val="24"/>
          <w:szCs w:val="24"/>
          <w:lang w:val="sl-SI"/>
        </w:rPr>
        <w:t xml:space="preserve">Zato svetujemo, da uporabljamo pripomočke, ki jih imajo otroci lahko vsak svojega. </w:t>
      </w:r>
    </w:p>
    <w:p w14:paraId="20872CA1" w14:textId="67B657E9" w:rsidR="00A82FBC" w:rsidRDefault="00A82FBC" w:rsidP="007C0444">
      <w:pPr>
        <w:pStyle w:val="Odstavekseznama"/>
        <w:numPr>
          <w:ilvl w:val="0"/>
          <w:numId w:val="13"/>
        </w:numPr>
        <w:jc w:val="both"/>
        <w:rPr>
          <w:sz w:val="24"/>
          <w:szCs w:val="24"/>
          <w:lang w:val="sl-SI"/>
        </w:rPr>
      </w:pPr>
      <w:r>
        <w:rPr>
          <w:sz w:val="24"/>
          <w:szCs w:val="24"/>
          <w:lang w:val="sl-SI"/>
        </w:rPr>
        <w:t xml:space="preserve">Ena izmed možnosti je, da otroci osnovne pripomočke, kot so kuli, barvice in škarje, </w:t>
      </w:r>
      <w:r w:rsidRPr="008504E9">
        <w:rPr>
          <w:b/>
          <w:sz w:val="24"/>
          <w:szCs w:val="24"/>
          <w:lang w:val="sl-SI"/>
        </w:rPr>
        <w:t>prinesejo od doma</w:t>
      </w:r>
      <w:r>
        <w:rPr>
          <w:sz w:val="24"/>
          <w:szCs w:val="24"/>
          <w:lang w:val="sl-SI"/>
        </w:rPr>
        <w:t xml:space="preserve"> in si jih ne posojajo med sabo. </w:t>
      </w:r>
    </w:p>
    <w:p w14:paraId="07F7979C" w14:textId="37EE7C8F" w:rsidR="00A82FBC" w:rsidRPr="005C5EA3" w:rsidRDefault="00A82FBC" w:rsidP="007C0444">
      <w:pPr>
        <w:pStyle w:val="Odstavekseznama"/>
        <w:numPr>
          <w:ilvl w:val="0"/>
          <w:numId w:val="13"/>
        </w:numPr>
        <w:jc w:val="both"/>
        <w:rPr>
          <w:sz w:val="24"/>
          <w:szCs w:val="24"/>
        </w:rPr>
      </w:pPr>
      <w:r w:rsidRPr="005C5EA3">
        <w:rPr>
          <w:sz w:val="24"/>
          <w:szCs w:val="24"/>
        </w:rPr>
        <w:t>Delavnice naj potekajo cel teden ali pa naj bodo tako preproste, da jih bodo lahko izvedli vsi animatorji</w:t>
      </w:r>
      <w:r>
        <w:rPr>
          <w:sz w:val="24"/>
          <w:szCs w:val="24"/>
          <w:lang w:val="sl-SI"/>
        </w:rPr>
        <w:t xml:space="preserve"> v svojih skupinah</w:t>
      </w:r>
      <w:r w:rsidRPr="005C5EA3">
        <w:rPr>
          <w:sz w:val="24"/>
          <w:szCs w:val="24"/>
        </w:rPr>
        <w:t>.</w:t>
      </w:r>
    </w:p>
    <w:p w14:paraId="3300F4D1" w14:textId="412DC6E3" w:rsidR="009B0824" w:rsidRPr="005C5EA3" w:rsidRDefault="00A82FBC" w:rsidP="007C0444">
      <w:pPr>
        <w:pStyle w:val="Odstavekseznama"/>
        <w:numPr>
          <w:ilvl w:val="0"/>
          <w:numId w:val="13"/>
        </w:numPr>
        <w:jc w:val="both"/>
        <w:rPr>
          <w:sz w:val="24"/>
          <w:szCs w:val="24"/>
        </w:rPr>
      </w:pPr>
      <w:r>
        <w:rPr>
          <w:sz w:val="24"/>
          <w:szCs w:val="24"/>
          <w:lang w:val="sl-SI"/>
        </w:rPr>
        <w:t xml:space="preserve">Delavnice naj bodo preproste, tako da jih bodo otroci lahko </w:t>
      </w:r>
      <w:r w:rsidRPr="008504E9">
        <w:rPr>
          <w:b/>
          <w:sz w:val="24"/>
          <w:szCs w:val="24"/>
          <w:lang w:val="sl-SI"/>
        </w:rPr>
        <w:t xml:space="preserve">naredili s čim manj </w:t>
      </w:r>
      <w:r w:rsidRPr="008504E9">
        <w:rPr>
          <w:b/>
          <w:sz w:val="24"/>
          <w:szCs w:val="24"/>
        </w:rPr>
        <w:t>pomoči</w:t>
      </w:r>
      <w:r>
        <w:rPr>
          <w:sz w:val="24"/>
          <w:szCs w:val="24"/>
        </w:rPr>
        <w:t xml:space="preserve"> </w:t>
      </w:r>
      <w:r>
        <w:rPr>
          <w:sz w:val="24"/>
          <w:szCs w:val="24"/>
          <w:lang w:val="sl-SI"/>
        </w:rPr>
        <w:t xml:space="preserve">s strani </w:t>
      </w:r>
      <w:r w:rsidR="009B0824" w:rsidRPr="005C5EA3">
        <w:rPr>
          <w:sz w:val="24"/>
          <w:szCs w:val="24"/>
        </w:rPr>
        <w:t xml:space="preserve">animatorja ali </w:t>
      </w:r>
      <w:r>
        <w:rPr>
          <w:sz w:val="24"/>
          <w:szCs w:val="24"/>
          <w:lang w:val="sl-SI"/>
        </w:rPr>
        <w:t>vrstnikov (zaradi fizične distance).</w:t>
      </w:r>
    </w:p>
    <w:p w14:paraId="7921298D" w14:textId="2F94CBF8" w:rsidR="00F8743A" w:rsidRPr="005C5EA3" w:rsidRDefault="00BC6186" w:rsidP="007C0444">
      <w:pPr>
        <w:pStyle w:val="Odstavekseznama"/>
        <w:numPr>
          <w:ilvl w:val="0"/>
          <w:numId w:val="13"/>
        </w:numPr>
        <w:jc w:val="both"/>
        <w:rPr>
          <w:sz w:val="24"/>
          <w:szCs w:val="24"/>
        </w:rPr>
      </w:pPr>
      <w:r w:rsidRPr="005C5EA3">
        <w:rPr>
          <w:sz w:val="24"/>
          <w:szCs w:val="24"/>
          <w:lang w:val="sl-SI"/>
        </w:rPr>
        <w:t xml:space="preserve">Bodimo pozorni na to, da ob začetku in koncu delavnic in/ali </w:t>
      </w:r>
      <w:proofErr w:type="spellStart"/>
      <w:r w:rsidRPr="005C5EA3">
        <w:rPr>
          <w:sz w:val="24"/>
          <w:szCs w:val="24"/>
          <w:lang w:val="sl-SI"/>
        </w:rPr>
        <w:t>katehez</w:t>
      </w:r>
      <w:proofErr w:type="spellEnd"/>
      <w:r w:rsidRPr="005C5EA3">
        <w:rPr>
          <w:sz w:val="24"/>
          <w:szCs w:val="24"/>
          <w:lang w:val="sl-SI"/>
        </w:rPr>
        <w:t xml:space="preserve">, ki potekajo v zaprtih prostorih, ne bodo otroci npr. vsi končali dejavnost v istem hipu in bi se vsi otroci vsuli iz učilnic na ozek hodnik.  </w:t>
      </w:r>
    </w:p>
    <w:p w14:paraId="6A14A72E" w14:textId="77777777" w:rsidR="00D4601B" w:rsidRPr="005C5EA3" w:rsidRDefault="00D4601B" w:rsidP="007C0444">
      <w:pPr>
        <w:pStyle w:val="Odstavekseznama"/>
        <w:numPr>
          <w:ilvl w:val="0"/>
          <w:numId w:val="13"/>
        </w:numPr>
        <w:jc w:val="both"/>
        <w:rPr>
          <w:rFonts w:cstheme="minorHAnsi"/>
          <w:sz w:val="24"/>
          <w:szCs w:val="24"/>
          <w:lang w:val="sl-SI"/>
        </w:rPr>
      </w:pPr>
      <w:r w:rsidRPr="005C5EA3">
        <w:rPr>
          <w:rFonts w:cstheme="minorHAnsi"/>
          <w:sz w:val="24"/>
          <w:szCs w:val="24"/>
          <w:lang w:val="sl-SI"/>
        </w:rPr>
        <w:t xml:space="preserve">Po zaključku aktivnosti je potrebno temeljito </w:t>
      </w:r>
      <w:r w:rsidRPr="008504E9">
        <w:rPr>
          <w:rFonts w:cstheme="minorHAnsi"/>
          <w:b/>
          <w:sz w:val="24"/>
          <w:szCs w:val="24"/>
          <w:lang w:val="sl-SI"/>
        </w:rPr>
        <w:t>očistiti</w:t>
      </w:r>
      <w:r w:rsidRPr="005C5EA3">
        <w:rPr>
          <w:rFonts w:cstheme="minorHAnsi"/>
          <w:sz w:val="24"/>
          <w:szCs w:val="24"/>
          <w:lang w:val="sl-SI"/>
        </w:rPr>
        <w:t xml:space="preserve"> vse mize, stole in kljuke ter intenzivno </w:t>
      </w:r>
      <w:r w:rsidRPr="008504E9">
        <w:rPr>
          <w:rFonts w:cstheme="minorHAnsi"/>
          <w:b/>
          <w:sz w:val="24"/>
          <w:szCs w:val="24"/>
          <w:lang w:val="sl-SI"/>
        </w:rPr>
        <w:t>prezračiti</w:t>
      </w:r>
      <w:r w:rsidRPr="005C5EA3">
        <w:rPr>
          <w:rFonts w:cstheme="minorHAnsi"/>
          <w:sz w:val="24"/>
          <w:szCs w:val="24"/>
          <w:lang w:val="sl-SI"/>
        </w:rPr>
        <w:t xml:space="preserve"> prostor.</w:t>
      </w:r>
    </w:p>
    <w:p w14:paraId="77086047" w14:textId="77777777" w:rsidR="009B0824" w:rsidRPr="003E2CAA" w:rsidRDefault="009B0824" w:rsidP="00A22FE8">
      <w:pPr>
        <w:jc w:val="both"/>
        <w:rPr>
          <w:lang w:val="sl-SI"/>
        </w:rPr>
      </w:pPr>
    </w:p>
    <w:p w14:paraId="17628AAB" w14:textId="56796BFD" w:rsidR="009B0824" w:rsidRPr="000C5D55" w:rsidRDefault="009B0824" w:rsidP="007C0444">
      <w:pPr>
        <w:pStyle w:val="Naslov2"/>
        <w:numPr>
          <w:ilvl w:val="0"/>
          <w:numId w:val="19"/>
        </w:numPr>
        <w:spacing w:before="120" w:after="240"/>
        <w:ind w:left="425" w:hanging="425"/>
        <w:jc w:val="both"/>
        <w:rPr>
          <w:color w:val="C00000"/>
          <w:sz w:val="28"/>
          <w:lang w:val="sl-SI"/>
        </w:rPr>
      </w:pPr>
      <w:bookmarkStart w:id="15" w:name="_Toc42089480"/>
      <w:r w:rsidRPr="000C5D55">
        <w:rPr>
          <w:color w:val="C00000"/>
          <w:sz w:val="28"/>
          <w:lang w:val="sl-SI"/>
        </w:rPr>
        <w:lastRenderedPageBreak/>
        <w:t>VELIKE IGRE</w:t>
      </w:r>
      <w:bookmarkEnd w:id="15"/>
    </w:p>
    <w:p w14:paraId="4280BE72" w14:textId="1FA7959A" w:rsidR="00451525" w:rsidRPr="00451525" w:rsidRDefault="00451525" w:rsidP="007C0444">
      <w:pPr>
        <w:pStyle w:val="Odstavekseznama"/>
        <w:numPr>
          <w:ilvl w:val="0"/>
          <w:numId w:val="14"/>
        </w:numPr>
        <w:jc w:val="both"/>
        <w:rPr>
          <w:sz w:val="24"/>
        </w:rPr>
      </w:pPr>
      <w:r>
        <w:rPr>
          <w:sz w:val="24"/>
          <w:lang w:val="sl-SI"/>
        </w:rPr>
        <w:t xml:space="preserve">Velike igre prilagodite tako, da bo prihajalo do </w:t>
      </w:r>
      <w:r w:rsidRPr="008504E9">
        <w:rPr>
          <w:b/>
          <w:sz w:val="24"/>
          <w:lang w:val="sl-SI"/>
        </w:rPr>
        <w:t>čim manj fizične bližine in stika</w:t>
      </w:r>
      <w:r>
        <w:rPr>
          <w:sz w:val="24"/>
          <w:lang w:val="sl-SI"/>
        </w:rPr>
        <w:t xml:space="preserve"> </w:t>
      </w:r>
      <w:r w:rsidR="009B0824" w:rsidRPr="00451525">
        <w:rPr>
          <w:sz w:val="24"/>
        </w:rPr>
        <w:t>med udeleženci</w:t>
      </w:r>
      <w:r w:rsidR="001B4C8B">
        <w:rPr>
          <w:sz w:val="24"/>
          <w:lang w:val="sl-SI"/>
        </w:rPr>
        <w:t xml:space="preserve">, </w:t>
      </w:r>
      <w:r w:rsidR="001B4C8B" w:rsidRPr="00451525">
        <w:rPr>
          <w:sz w:val="24"/>
        </w:rPr>
        <w:t xml:space="preserve">če pa že, naj se to dogaja le med otroki znotraj stalnih skupin, v katere so razdeljeni tudi pri katehezah in delavnicah. </w:t>
      </w:r>
      <w:r w:rsidR="00644E7F">
        <w:rPr>
          <w:sz w:val="24"/>
          <w:lang w:val="sl-SI"/>
        </w:rPr>
        <w:t xml:space="preserve">Nekaj idej: </w:t>
      </w:r>
    </w:p>
    <w:p w14:paraId="054FAE3E" w14:textId="4945F3DE" w:rsidR="00644E7F" w:rsidRPr="00644E7F" w:rsidRDefault="00644E7F" w:rsidP="007C0444">
      <w:pPr>
        <w:pStyle w:val="Odstavekseznama"/>
        <w:numPr>
          <w:ilvl w:val="1"/>
          <w:numId w:val="14"/>
        </w:numPr>
        <w:jc w:val="both"/>
        <w:rPr>
          <w:sz w:val="24"/>
        </w:rPr>
      </w:pPr>
      <w:r>
        <w:rPr>
          <w:sz w:val="24"/>
        </w:rPr>
        <w:t>igre</w:t>
      </w:r>
      <w:r w:rsidRPr="00644E7F">
        <w:rPr>
          <w:sz w:val="24"/>
        </w:rPr>
        <w:t>, kjer vsaka sk</w:t>
      </w:r>
      <w:r>
        <w:rPr>
          <w:sz w:val="24"/>
        </w:rPr>
        <w:t xml:space="preserve">upina </w:t>
      </w:r>
      <w:r w:rsidRPr="00644E7F">
        <w:rPr>
          <w:sz w:val="24"/>
        </w:rPr>
        <w:t>tekmuje sama zase, hkrati pa se točkuje in primerja z drugimi skupinami</w:t>
      </w:r>
      <w:r>
        <w:rPr>
          <w:sz w:val="24"/>
          <w:lang w:val="sl-SI"/>
        </w:rPr>
        <w:t xml:space="preserve">; </w:t>
      </w:r>
    </w:p>
    <w:p w14:paraId="1ACFF42B" w14:textId="77777777" w:rsidR="00644E7F" w:rsidRDefault="00644E7F" w:rsidP="007C0444">
      <w:pPr>
        <w:pStyle w:val="Odstavekseznama"/>
        <w:numPr>
          <w:ilvl w:val="1"/>
          <w:numId w:val="14"/>
        </w:numPr>
        <w:jc w:val="both"/>
        <w:rPr>
          <w:sz w:val="24"/>
        </w:rPr>
      </w:pPr>
      <w:r w:rsidRPr="00451525">
        <w:rPr>
          <w:sz w:val="24"/>
        </w:rPr>
        <w:t xml:space="preserve">karaoke, </w:t>
      </w:r>
    </w:p>
    <w:p w14:paraId="6367F463" w14:textId="1BCA1386" w:rsidR="00644E7F" w:rsidRDefault="008504E9" w:rsidP="007C0444">
      <w:pPr>
        <w:pStyle w:val="Odstavekseznama"/>
        <w:numPr>
          <w:ilvl w:val="1"/>
          <w:numId w:val="14"/>
        </w:numPr>
        <w:jc w:val="both"/>
        <w:rPr>
          <w:sz w:val="24"/>
        </w:rPr>
      </w:pPr>
      <w:r>
        <w:rPr>
          <w:sz w:val="24"/>
          <w:lang w:val="sl-SI"/>
        </w:rPr>
        <w:t xml:space="preserve">pričevanja </w:t>
      </w:r>
      <w:r w:rsidR="00644E7F" w:rsidRPr="00451525">
        <w:rPr>
          <w:sz w:val="24"/>
        </w:rPr>
        <w:t>gost</w:t>
      </w:r>
      <w:r>
        <w:rPr>
          <w:sz w:val="24"/>
          <w:lang w:val="sl-SI"/>
        </w:rPr>
        <w:t>ov</w:t>
      </w:r>
      <w:r w:rsidR="00644E7F" w:rsidRPr="00451525">
        <w:rPr>
          <w:sz w:val="24"/>
        </w:rPr>
        <w:t xml:space="preserve">, </w:t>
      </w:r>
    </w:p>
    <w:p w14:paraId="46C78B34" w14:textId="080CA340" w:rsidR="00644E7F" w:rsidRPr="00451525" w:rsidRDefault="008504E9" w:rsidP="007C0444">
      <w:pPr>
        <w:pStyle w:val="Odstavekseznama"/>
        <w:numPr>
          <w:ilvl w:val="1"/>
          <w:numId w:val="14"/>
        </w:numPr>
        <w:jc w:val="both"/>
        <w:rPr>
          <w:sz w:val="24"/>
        </w:rPr>
      </w:pPr>
      <w:r>
        <w:rPr>
          <w:sz w:val="24"/>
        </w:rPr>
        <w:t>film na prostem ...</w:t>
      </w:r>
    </w:p>
    <w:p w14:paraId="3ABEEE8D" w14:textId="04834A60" w:rsidR="009B0824" w:rsidRPr="00304A21" w:rsidRDefault="008504E9" w:rsidP="007C0444">
      <w:pPr>
        <w:pStyle w:val="Odstavekseznama"/>
        <w:numPr>
          <w:ilvl w:val="0"/>
          <w:numId w:val="14"/>
        </w:numPr>
        <w:jc w:val="both"/>
        <w:rPr>
          <w:sz w:val="24"/>
        </w:rPr>
      </w:pPr>
      <w:r>
        <w:rPr>
          <w:sz w:val="24"/>
          <w:lang w:val="sl-SI"/>
        </w:rPr>
        <w:t>Svetujemo, da ne uporabljamo</w:t>
      </w:r>
      <w:r w:rsidR="00451525" w:rsidRPr="00304A21">
        <w:rPr>
          <w:sz w:val="24"/>
          <w:lang w:val="sl-SI"/>
        </w:rPr>
        <w:t xml:space="preserve"> rekvizitov, ki si jih morajo udeleženci podajati iz rok v roke, saj jih je vmes </w:t>
      </w:r>
      <w:r w:rsidR="00304A21">
        <w:rPr>
          <w:sz w:val="24"/>
          <w:lang w:val="sl-SI"/>
        </w:rPr>
        <w:t xml:space="preserve">dobro </w:t>
      </w:r>
      <w:r w:rsidR="00451525" w:rsidRPr="00304A21">
        <w:rPr>
          <w:sz w:val="24"/>
          <w:lang w:val="sl-SI"/>
        </w:rPr>
        <w:t xml:space="preserve">razkužiti. </w:t>
      </w:r>
    </w:p>
    <w:p w14:paraId="16B48943" w14:textId="1AD02802" w:rsidR="009B0824" w:rsidRDefault="00DD5D80" w:rsidP="007C0444">
      <w:pPr>
        <w:pStyle w:val="Odstavekseznama"/>
        <w:numPr>
          <w:ilvl w:val="0"/>
          <w:numId w:val="14"/>
        </w:numPr>
        <w:jc w:val="both"/>
        <w:rPr>
          <w:sz w:val="24"/>
        </w:rPr>
      </w:pPr>
      <w:r>
        <w:rPr>
          <w:sz w:val="24"/>
          <w:lang w:val="sl-SI"/>
        </w:rPr>
        <w:t xml:space="preserve">Pri </w:t>
      </w:r>
      <w:r w:rsidRPr="00DD5D80">
        <w:rPr>
          <w:b/>
          <w:sz w:val="24"/>
          <w:lang w:val="sl-SI"/>
        </w:rPr>
        <w:t>vodnih igrah</w:t>
      </w:r>
      <w:r>
        <w:rPr>
          <w:sz w:val="24"/>
          <w:lang w:val="sl-SI"/>
        </w:rPr>
        <w:t xml:space="preserve"> je dobro še posebej premisliti, kako jih zastaviti. Navadno pri njih prihaja do več fizičnega kontakta in dotikanja istih predmetov. Gotovo se je dobro izogibati seganju več otrok v isto vedro, vodnim balončkom, podajanju mokre gobe ipd. </w:t>
      </w:r>
    </w:p>
    <w:p w14:paraId="4DEB6BDD" w14:textId="445CB694" w:rsidR="00AE6B98" w:rsidRPr="004D6CB2" w:rsidRDefault="00AE6B98" w:rsidP="007C0444">
      <w:pPr>
        <w:pStyle w:val="Odstavekseznama"/>
        <w:numPr>
          <w:ilvl w:val="0"/>
          <w:numId w:val="14"/>
        </w:numPr>
        <w:jc w:val="both"/>
        <w:rPr>
          <w:sz w:val="24"/>
        </w:rPr>
      </w:pPr>
      <w:r w:rsidRPr="008504E9">
        <w:rPr>
          <w:b/>
          <w:sz w:val="24"/>
          <w:lang w:val="sl-SI"/>
        </w:rPr>
        <w:t>Za primer dežja</w:t>
      </w:r>
      <w:r>
        <w:rPr>
          <w:sz w:val="24"/>
          <w:lang w:val="sl-SI"/>
        </w:rPr>
        <w:t xml:space="preserve"> imejmo na rezervi igre oz. popoldanske aktivnosti, pri katerih so lahko otroci razdeljeni v manjše skupine, ki se zadržujejo vsaka v svojem prostoru. </w:t>
      </w:r>
    </w:p>
    <w:p w14:paraId="3A9C24F1" w14:textId="77777777" w:rsidR="004D6CB2" w:rsidRPr="004D6CB2" w:rsidRDefault="004D6CB2" w:rsidP="004D6CB2">
      <w:pPr>
        <w:jc w:val="both"/>
        <w:rPr>
          <w:sz w:val="24"/>
        </w:rPr>
      </w:pPr>
    </w:p>
    <w:p w14:paraId="26EDE9A1" w14:textId="78E0E3E2" w:rsidR="009B0824" w:rsidRPr="000C5D55" w:rsidRDefault="002D7A84" w:rsidP="007C0444">
      <w:pPr>
        <w:pStyle w:val="Naslov2"/>
        <w:numPr>
          <w:ilvl w:val="0"/>
          <w:numId w:val="19"/>
        </w:numPr>
        <w:spacing w:before="120" w:after="240"/>
        <w:ind w:left="425" w:hanging="425"/>
        <w:jc w:val="both"/>
        <w:rPr>
          <w:color w:val="C00000"/>
          <w:sz w:val="28"/>
          <w:lang w:val="sl-SI"/>
        </w:rPr>
      </w:pPr>
      <w:bookmarkStart w:id="16" w:name="_Toc42089481"/>
      <w:r w:rsidRPr="000C5D55">
        <w:rPr>
          <w:color w:val="C00000"/>
          <w:sz w:val="28"/>
          <w:lang w:val="sl-SI"/>
        </w:rPr>
        <w:t>ODMORI</w:t>
      </w:r>
      <w:bookmarkEnd w:id="16"/>
    </w:p>
    <w:p w14:paraId="2535D197" w14:textId="1735D8B3" w:rsidR="002D7A84" w:rsidRDefault="008504E9" w:rsidP="007C0444">
      <w:pPr>
        <w:pStyle w:val="Odstavekseznama"/>
        <w:numPr>
          <w:ilvl w:val="0"/>
          <w:numId w:val="14"/>
        </w:numPr>
        <w:jc w:val="both"/>
        <w:rPr>
          <w:sz w:val="24"/>
          <w:lang w:val="sl-SI"/>
        </w:rPr>
      </w:pPr>
      <w:r>
        <w:rPr>
          <w:sz w:val="24"/>
          <w:lang w:val="sl-SI"/>
        </w:rPr>
        <w:t xml:space="preserve">Za igre med odmori iščimo </w:t>
      </w:r>
      <w:r w:rsidR="00304A21" w:rsidRPr="008504E9">
        <w:rPr>
          <w:sz w:val="24"/>
          <w:lang w:val="sl-SI"/>
        </w:rPr>
        <w:t xml:space="preserve">igre z </w:t>
      </w:r>
      <w:r>
        <w:rPr>
          <w:sz w:val="24"/>
          <w:lang w:val="sl-SI"/>
        </w:rPr>
        <w:t xml:space="preserve">čim </w:t>
      </w:r>
      <w:r w:rsidR="00304A21" w:rsidRPr="008504E9">
        <w:rPr>
          <w:sz w:val="24"/>
          <w:lang w:val="sl-SI"/>
        </w:rPr>
        <w:t>manj stika</w:t>
      </w:r>
      <w:r>
        <w:rPr>
          <w:sz w:val="24"/>
          <w:lang w:val="sl-SI"/>
        </w:rPr>
        <w:t xml:space="preserve">, dotikov in predajanja predmetov. Pri igrah z žogo je torej nogomet (damo navodilo, da se žoge nihče ne dotika z rokami) bolj primeren od košarke in med dvema ognjema. Primerni so tudi </w:t>
      </w:r>
      <w:proofErr w:type="spellStart"/>
      <w:r>
        <w:rPr>
          <w:sz w:val="24"/>
          <w:lang w:val="sl-SI"/>
        </w:rPr>
        <w:t>bansi</w:t>
      </w:r>
      <w:proofErr w:type="spellEnd"/>
      <w:r>
        <w:rPr>
          <w:sz w:val="24"/>
          <w:lang w:val="sl-SI"/>
        </w:rPr>
        <w:t xml:space="preserve">, pa npr. </w:t>
      </w:r>
      <w:proofErr w:type="spellStart"/>
      <w:r>
        <w:rPr>
          <w:sz w:val="24"/>
          <w:lang w:val="sl-SI"/>
        </w:rPr>
        <w:t>ristanc</w:t>
      </w:r>
      <w:proofErr w:type="spellEnd"/>
      <w:r>
        <w:rPr>
          <w:sz w:val="24"/>
          <w:lang w:val="sl-SI"/>
        </w:rPr>
        <w:t>,</w:t>
      </w:r>
      <w:r w:rsidR="00304A21" w:rsidRPr="008504E9">
        <w:rPr>
          <w:sz w:val="24"/>
          <w:lang w:val="sl-SI"/>
        </w:rPr>
        <w:t xml:space="preserve"> skrivanje</w:t>
      </w:r>
      <w:r>
        <w:rPr>
          <w:sz w:val="24"/>
          <w:lang w:val="sl-SI"/>
        </w:rPr>
        <w:t xml:space="preserve"> itd. </w:t>
      </w:r>
      <w:r w:rsidR="00304A21" w:rsidRPr="008504E9">
        <w:rPr>
          <w:sz w:val="24"/>
          <w:lang w:val="sl-SI"/>
        </w:rPr>
        <w:t xml:space="preserve"> </w:t>
      </w:r>
    </w:p>
    <w:p w14:paraId="372EB57D" w14:textId="77777777" w:rsidR="008504E9" w:rsidRPr="008504E9" w:rsidRDefault="008504E9" w:rsidP="008504E9">
      <w:pPr>
        <w:jc w:val="both"/>
        <w:rPr>
          <w:sz w:val="24"/>
          <w:lang w:val="sl-SI"/>
        </w:rPr>
      </w:pPr>
    </w:p>
    <w:p w14:paraId="231292DE" w14:textId="0EDC02F1" w:rsidR="0087302E" w:rsidRPr="001A78F4" w:rsidRDefault="0087302E" w:rsidP="007C0444">
      <w:pPr>
        <w:pStyle w:val="Naslov2"/>
        <w:numPr>
          <w:ilvl w:val="0"/>
          <w:numId w:val="19"/>
        </w:numPr>
        <w:spacing w:before="120" w:after="240"/>
        <w:ind w:left="425" w:hanging="425"/>
        <w:jc w:val="both"/>
        <w:rPr>
          <w:color w:val="C00000"/>
          <w:sz w:val="28"/>
          <w:lang w:val="sl-SI"/>
        </w:rPr>
      </w:pPr>
      <w:bookmarkStart w:id="17" w:name="_Toc42089482"/>
      <w:r w:rsidRPr="001A78F4">
        <w:rPr>
          <w:color w:val="C00000"/>
          <w:sz w:val="28"/>
          <w:lang w:val="sl-SI"/>
        </w:rPr>
        <w:t>PETJE</w:t>
      </w:r>
      <w:bookmarkEnd w:id="17"/>
    </w:p>
    <w:p w14:paraId="66934E09" w14:textId="00E93DCB" w:rsidR="002D7A84" w:rsidRPr="00E430A0" w:rsidRDefault="00164A6B" w:rsidP="007C0444">
      <w:pPr>
        <w:pStyle w:val="Odstavekseznama"/>
        <w:numPr>
          <w:ilvl w:val="0"/>
          <w:numId w:val="22"/>
        </w:numPr>
        <w:jc w:val="both"/>
        <w:rPr>
          <w:rFonts w:cstheme="minorHAnsi"/>
          <w:sz w:val="24"/>
          <w:lang w:val="sl-SI"/>
        </w:rPr>
      </w:pPr>
      <w:r w:rsidRPr="00E430A0">
        <w:rPr>
          <w:rFonts w:cstheme="minorHAnsi"/>
          <w:sz w:val="24"/>
          <w:lang w:val="sl-SI"/>
        </w:rPr>
        <w:t xml:space="preserve">Poseben izziv na oratoriju bo predstavljalo skupno petje. Pri petju redno prihaja kapljičnega prenosa sline in posledično do zelo povišane možnosti za prenos potencialne okužbe. Zato bodimo pozorni, da pojemo le takrat, ko je zagotovljena primerna fizična razdalja. </w:t>
      </w:r>
    </w:p>
    <w:p w14:paraId="0105A92A" w14:textId="77777777" w:rsidR="0087302E" w:rsidRPr="002D7A84" w:rsidRDefault="0087302E" w:rsidP="00A22FE8">
      <w:pPr>
        <w:jc w:val="both"/>
        <w:rPr>
          <w:lang w:val="sl-SI"/>
        </w:rPr>
      </w:pPr>
    </w:p>
    <w:p w14:paraId="10288ABA" w14:textId="2AB1E9A0" w:rsidR="009B0824" w:rsidRPr="000C5D55" w:rsidRDefault="009B0824" w:rsidP="007C0444">
      <w:pPr>
        <w:pStyle w:val="Naslov2"/>
        <w:numPr>
          <w:ilvl w:val="0"/>
          <w:numId w:val="19"/>
        </w:numPr>
        <w:spacing w:before="120" w:after="240"/>
        <w:ind w:left="425" w:hanging="425"/>
        <w:jc w:val="both"/>
        <w:rPr>
          <w:color w:val="C00000"/>
          <w:sz w:val="28"/>
          <w:lang w:val="sl-SI"/>
        </w:rPr>
      </w:pPr>
      <w:bookmarkStart w:id="18" w:name="_Toc42089483"/>
      <w:r w:rsidRPr="000C5D55">
        <w:rPr>
          <w:color w:val="C00000"/>
          <w:sz w:val="28"/>
          <w:lang w:val="sl-SI"/>
        </w:rPr>
        <w:t>IZLETI</w:t>
      </w:r>
      <w:bookmarkEnd w:id="18"/>
    </w:p>
    <w:p w14:paraId="065C5D18" w14:textId="70412CD2" w:rsidR="009B0824" w:rsidRPr="001B4C8B" w:rsidRDefault="009B0824" w:rsidP="007C0444">
      <w:pPr>
        <w:pStyle w:val="Odstavekseznama"/>
        <w:numPr>
          <w:ilvl w:val="0"/>
          <w:numId w:val="8"/>
        </w:numPr>
        <w:jc w:val="both"/>
        <w:rPr>
          <w:sz w:val="24"/>
        </w:rPr>
      </w:pPr>
      <w:r w:rsidRPr="001B4C8B">
        <w:rPr>
          <w:sz w:val="24"/>
        </w:rPr>
        <w:t xml:space="preserve">Kakršna koli </w:t>
      </w:r>
      <w:r w:rsidRPr="003B5273">
        <w:rPr>
          <w:b/>
          <w:sz w:val="24"/>
        </w:rPr>
        <w:t>potovanja z avtobusom odsvetujemo</w:t>
      </w:r>
      <w:r w:rsidRPr="001B4C8B">
        <w:rPr>
          <w:sz w:val="24"/>
        </w:rPr>
        <w:t xml:space="preserve">, saj </w:t>
      </w:r>
      <w:r w:rsidR="001B4C8B">
        <w:rPr>
          <w:sz w:val="24"/>
          <w:lang w:val="sl-SI"/>
        </w:rPr>
        <w:t xml:space="preserve">je na njih možnost prenosa virusov večja, ukrepi proti temu (predvsem fizična distanca) pa močno podraži prevoz. </w:t>
      </w:r>
    </w:p>
    <w:p w14:paraId="2633ABE5" w14:textId="17BDDC98" w:rsidR="009B0824" w:rsidRDefault="001B4C8B" w:rsidP="007C0444">
      <w:pPr>
        <w:pStyle w:val="Odstavekseznama"/>
        <w:numPr>
          <w:ilvl w:val="0"/>
          <w:numId w:val="8"/>
        </w:numPr>
        <w:jc w:val="both"/>
        <w:rPr>
          <w:sz w:val="24"/>
          <w:lang w:val="sl-SI"/>
        </w:rPr>
      </w:pPr>
      <w:r>
        <w:rPr>
          <w:sz w:val="24"/>
          <w:lang w:val="sl-SI"/>
        </w:rPr>
        <w:t>Namesto tega p</w:t>
      </w:r>
      <w:r w:rsidR="009B0824" w:rsidRPr="001B4C8B">
        <w:rPr>
          <w:sz w:val="24"/>
          <w:lang w:val="sl-SI"/>
        </w:rPr>
        <w:t xml:space="preserve">riporočamo, da se </w:t>
      </w:r>
      <w:r w:rsidR="003B5273">
        <w:rPr>
          <w:sz w:val="24"/>
          <w:lang w:val="sl-SI"/>
        </w:rPr>
        <w:t>podamo</w:t>
      </w:r>
      <w:r>
        <w:rPr>
          <w:sz w:val="24"/>
          <w:lang w:val="sl-SI"/>
        </w:rPr>
        <w:t xml:space="preserve"> na sprehod od pohod po</w:t>
      </w:r>
      <w:r w:rsidR="009B0824" w:rsidRPr="001B4C8B">
        <w:rPr>
          <w:sz w:val="24"/>
          <w:lang w:val="sl-SI"/>
        </w:rPr>
        <w:t xml:space="preserve"> bližnji okolici. </w:t>
      </w:r>
    </w:p>
    <w:p w14:paraId="5F82A9D2" w14:textId="77777777" w:rsidR="00C0156E" w:rsidRDefault="00C0156E" w:rsidP="00C0156E">
      <w:pPr>
        <w:jc w:val="both"/>
        <w:rPr>
          <w:sz w:val="24"/>
          <w:lang w:val="sl-SI"/>
        </w:rPr>
      </w:pPr>
    </w:p>
    <w:p w14:paraId="6905D662" w14:textId="7D153D08" w:rsidR="00C0156E" w:rsidRPr="000C5D55" w:rsidRDefault="00C0156E" w:rsidP="00C0156E">
      <w:pPr>
        <w:pStyle w:val="Naslov2"/>
        <w:numPr>
          <w:ilvl w:val="0"/>
          <w:numId w:val="19"/>
        </w:numPr>
        <w:spacing w:before="120" w:after="240"/>
        <w:ind w:left="425" w:hanging="425"/>
        <w:jc w:val="both"/>
        <w:rPr>
          <w:color w:val="C00000"/>
          <w:sz w:val="28"/>
          <w:lang w:val="sl-SI"/>
        </w:rPr>
      </w:pPr>
      <w:bookmarkStart w:id="19" w:name="_Toc42089484"/>
      <w:r>
        <w:rPr>
          <w:color w:val="C00000"/>
          <w:sz w:val="28"/>
          <w:lang w:val="sl-SI"/>
        </w:rPr>
        <w:t>VARSTVO</w:t>
      </w:r>
      <w:bookmarkEnd w:id="19"/>
    </w:p>
    <w:p w14:paraId="2A15695B" w14:textId="77777777" w:rsidR="0039185B" w:rsidRDefault="00C0156E" w:rsidP="00C0156E">
      <w:pPr>
        <w:pStyle w:val="Odstavekseznama"/>
        <w:numPr>
          <w:ilvl w:val="0"/>
          <w:numId w:val="23"/>
        </w:numPr>
        <w:jc w:val="both"/>
        <w:rPr>
          <w:sz w:val="24"/>
          <w:lang w:val="sl-SI"/>
        </w:rPr>
      </w:pPr>
      <w:r>
        <w:rPr>
          <w:sz w:val="24"/>
          <w:lang w:val="sl-SI"/>
        </w:rPr>
        <w:t>Č</w:t>
      </w:r>
      <w:r w:rsidRPr="00C0156E">
        <w:rPr>
          <w:sz w:val="24"/>
          <w:lang w:val="sl-SI"/>
        </w:rPr>
        <w:t>e oratorij nudi</w:t>
      </w:r>
      <w:r>
        <w:rPr>
          <w:sz w:val="24"/>
          <w:lang w:val="sl-SI"/>
        </w:rPr>
        <w:t xml:space="preserve"> v</w:t>
      </w:r>
      <w:r w:rsidRPr="00C0156E">
        <w:rPr>
          <w:sz w:val="24"/>
          <w:lang w:val="sl-SI"/>
        </w:rPr>
        <w:t xml:space="preserve">arstvo </w:t>
      </w:r>
      <w:r>
        <w:rPr>
          <w:sz w:val="24"/>
          <w:lang w:val="sl-SI"/>
        </w:rPr>
        <w:t xml:space="preserve">otrok pred </w:t>
      </w:r>
      <w:r w:rsidR="0039185B">
        <w:rPr>
          <w:sz w:val="24"/>
          <w:lang w:val="sl-SI"/>
        </w:rPr>
        <w:t>uradnim začetkom oratorijskega dne</w:t>
      </w:r>
      <w:r>
        <w:rPr>
          <w:sz w:val="24"/>
          <w:lang w:val="sl-SI"/>
        </w:rPr>
        <w:t xml:space="preserve"> in po njem</w:t>
      </w:r>
      <w:r w:rsidR="0039185B">
        <w:rPr>
          <w:sz w:val="24"/>
          <w:lang w:val="sl-SI"/>
        </w:rPr>
        <w:t>,</w:t>
      </w:r>
      <w:r>
        <w:rPr>
          <w:sz w:val="24"/>
          <w:lang w:val="sl-SI"/>
        </w:rPr>
        <w:t xml:space="preserve"> je </w:t>
      </w:r>
      <w:r w:rsidR="0039185B">
        <w:rPr>
          <w:sz w:val="24"/>
          <w:lang w:val="sl-SI"/>
        </w:rPr>
        <w:t xml:space="preserve">to </w:t>
      </w:r>
      <w:r>
        <w:rPr>
          <w:sz w:val="24"/>
          <w:lang w:val="sl-SI"/>
        </w:rPr>
        <w:t>prav tako del oratorijskega</w:t>
      </w:r>
      <w:r w:rsidRPr="00C0156E">
        <w:rPr>
          <w:sz w:val="24"/>
          <w:lang w:val="sl-SI"/>
        </w:rPr>
        <w:t xml:space="preserve"> programa. </w:t>
      </w:r>
      <w:r w:rsidR="0039185B">
        <w:rPr>
          <w:sz w:val="24"/>
          <w:lang w:val="sl-SI"/>
        </w:rPr>
        <w:t>Zanj veljajo enaka priporočila in smernice kot za ostale dele programa.</w:t>
      </w:r>
    </w:p>
    <w:p w14:paraId="0AB03D7D" w14:textId="172455F5" w:rsidR="009B0824" w:rsidRDefault="0039185B" w:rsidP="00C0156E">
      <w:pPr>
        <w:pStyle w:val="Odstavekseznama"/>
        <w:numPr>
          <w:ilvl w:val="0"/>
          <w:numId w:val="23"/>
        </w:numPr>
        <w:jc w:val="both"/>
        <w:rPr>
          <w:sz w:val="24"/>
          <w:lang w:val="sl-SI"/>
        </w:rPr>
      </w:pPr>
      <w:r>
        <w:rPr>
          <w:sz w:val="24"/>
          <w:lang w:val="sl-SI"/>
        </w:rPr>
        <w:t xml:space="preserve">Svetujemo, naj varstvo poteka na prostem in v obliki iger, ki ohranjajo fizično distanco. </w:t>
      </w:r>
    </w:p>
    <w:p w14:paraId="79027ED8" w14:textId="77777777" w:rsidR="0039185B" w:rsidRPr="0039185B" w:rsidRDefault="0039185B" w:rsidP="0039185B">
      <w:pPr>
        <w:jc w:val="both"/>
        <w:rPr>
          <w:sz w:val="24"/>
          <w:lang w:val="sl-SI"/>
        </w:rPr>
      </w:pPr>
    </w:p>
    <w:p w14:paraId="06EEC902" w14:textId="69E0EA51" w:rsidR="00F8743A" w:rsidRPr="000C5D55" w:rsidRDefault="00F8743A" w:rsidP="007C0444">
      <w:pPr>
        <w:pStyle w:val="Naslov2"/>
        <w:numPr>
          <w:ilvl w:val="0"/>
          <w:numId w:val="19"/>
        </w:numPr>
        <w:spacing w:before="120" w:after="240"/>
        <w:ind w:left="425" w:hanging="425"/>
        <w:jc w:val="both"/>
        <w:rPr>
          <w:color w:val="C00000"/>
          <w:sz w:val="28"/>
          <w:lang w:val="sl-SI"/>
        </w:rPr>
      </w:pPr>
      <w:bookmarkStart w:id="20" w:name="_Toc42089485"/>
      <w:r w:rsidRPr="000C5D55">
        <w:rPr>
          <w:color w:val="C00000"/>
          <w:sz w:val="28"/>
          <w:lang w:val="sl-SI"/>
        </w:rPr>
        <w:t>PRENOČEVANJA</w:t>
      </w:r>
      <w:bookmarkEnd w:id="20"/>
    </w:p>
    <w:p w14:paraId="65D3BC61" w14:textId="2FE0BE1D" w:rsidR="00F8743A" w:rsidRPr="008B2A8A" w:rsidRDefault="001B4C8B" w:rsidP="007C0444">
      <w:pPr>
        <w:pStyle w:val="Odstavekseznama"/>
        <w:numPr>
          <w:ilvl w:val="0"/>
          <w:numId w:val="15"/>
        </w:numPr>
        <w:jc w:val="both"/>
        <w:rPr>
          <w:sz w:val="24"/>
        </w:rPr>
      </w:pPr>
      <w:r w:rsidRPr="001B4C8B">
        <w:rPr>
          <w:sz w:val="24"/>
          <w:lang w:val="sl-SI"/>
        </w:rPr>
        <w:t>Skupn</w:t>
      </w:r>
      <w:r>
        <w:rPr>
          <w:sz w:val="24"/>
          <w:lang w:val="sl-SI"/>
        </w:rPr>
        <w:t>ih prenočevanj</w:t>
      </w:r>
      <w:r w:rsidRPr="001B4C8B">
        <w:rPr>
          <w:sz w:val="24"/>
          <w:lang w:val="sl-SI"/>
        </w:rPr>
        <w:t xml:space="preserve"> otrok ali animatorjev letos </w:t>
      </w:r>
      <w:r w:rsidR="003B5273">
        <w:rPr>
          <w:sz w:val="24"/>
          <w:lang w:val="sl-SI"/>
        </w:rPr>
        <w:t>ne izvajajmo</w:t>
      </w:r>
      <w:r>
        <w:rPr>
          <w:sz w:val="24"/>
          <w:lang w:val="sl-SI"/>
        </w:rPr>
        <w:t>.</w:t>
      </w:r>
      <w:r w:rsidRPr="001B4C8B">
        <w:rPr>
          <w:sz w:val="24"/>
          <w:lang w:val="sl-SI"/>
        </w:rPr>
        <w:t xml:space="preserve"> </w:t>
      </w:r>
    </w:p>
    <w:p w14:paraId="3E9B89C7" w14:textId="00139169" w:rsidR="008B2A8A" w:rsidRPr="00AF2E4A" w:rsidRDefault="008B2A8A" w:rsidP="007C0444">
      <w:pPr>
        <w:pStyle w:val="Odstavekseznama"/>
        <w:numPr>
          <w:ilvl w:val="0"/>
          <w:numId w:val="15"/>
        </w:numPr>
        <w:jc w:val="both"/>
        <w:rPr>
          <w:sz w:val="24"/>
        </w:rPr>
      </w:pPr>
      <w:r>
        <w:rPr>
          <w:sz w:val="24"/>
          <w:lang w:val="sl-SI"/>
        </w:rPr>
        <w:t xml:space="preserve">Lahko pa ponudimo prenočitev posameznim animatorjem, ki imajo doma osebo v kateri od rizičnih skupin, da jo na ta način zaščitijo. </w:t>
      </w:r>
    </w:p>
    <w:p w14:paraId="3D741CB9" w14:textId="77777777" w:rsidR="00AF2E4A" w:rsidRPr="0039185B" w:rsidRDefault="00AF2E4A" w:rsidP="00AF2E4A">
      <w:pPr>
        <w:jc w:val="both"/>
        <w:rPr>
          <w:sz w:val="24"/>
          <w:lang w:val="sl-SI"/>
        </w:rPr>
      </w:pPr>
    </w:p>
    <w:p w14:paraId="2A7EB71B" w14:textId="1992EE62" w:rsidR="00AF2E4A" w:rsidRPr="000C5D55" w:rsidRDefault="00AF2E4A" w:rsidP="00AF2E4A">
      <w:pPr>
        <w:pStyle w:val="Naslov2"/>
        <w:numPr>
          <w:ilvl w:val="0"/>
          <w:numId w:val="19"/>
        </w:numPr>
        <w:spacing w:before="120" w:after="240"/>
        <w:ind w:left="425" w:hanging="425"/>
        <w:jc w:val="both"/>
        <w:rPr>
          <w:color w:val="C00000"/>
          <w:sz w:val="28"/>
          <w:lang w:val="sl-SI"/>
        </w:rPr>
      </w:pPr>
      <w:bookmarkStart w:id="21" w:name="_Toc42089486"/>
      <w:r>
        <w:rPr>
          <w:color w:val="C00000"/>
          <w:sz w:val="28"/>
          <w:lang w:val="sl-SI"/>
        </w:rPr>
        <w:t>ZAKLJUČNE SLOVESNOSTI</w:t>
      </w:r>
      <w:bookmarkEnd w:id="21"/>
      <w:r>
        <w:rPr>
          <w:color w:val="C00000"/>
          <w:sz w:val="28"/>
          <w:lang w:val="sl-SI"/>
        </w:rPr>
        <w:t xml:space="preserve"> </w:t>
      </w:r>
    </w:p>
    <w:p w14:paraId="26F6E28D" w14:textId="5448CA66" w:rsidR="00AF2E4A" w:rsidRPr="00AF2E4A" w:rsidRDefault="00AF2E4A" w:rsidP="00AF2E4A">
      <w:pPr>
        <w:pStyle w:val="Odstavekseznama"/>
        <w:numPr>
          <w:ilvl w:val="0"/>
          <w:numId w:val="15"/>
        </w:numPr>
        <w:jc w:val="both"/>
        <w:rPr>
          <w:sz w:val="24"/>
        </w:rPr>
      </w:pPr>
      <w:r>
        <w:rPr>
          <w:sz w:val="24"/>
          <w:lang w:val="sl-SI"/>
        </w:rPr>
        <w:t xml:space="preserve">Zaključnih slovesnosti ob koncu oratoriju skupaj s starši samih na sebi ne odsvetujemo. </w:t>
      </w:r>
    </w:p>
    <w:p w14:paraId="09AFEF18" w14:textId="2EAA6970" w:rsidR="00AF2E4A" w:rsidRPr="00AF2E4A" w:rsidRDefault="00AF2E4A" w:rsidP="00AF2E4A">
      <w:pPr>
        <w:pStyle w:val="Odstavekseznama"/>
        <w:numPr>
          <w:ilvl w:val="0"/>
          <w:numId w:val="15"/>
        </w:numPr>
        <w:jc w:val="both"/>
        <w:rPr>
          <w:sz w:val="24"/>
        </w:rPr>
      </w:pPr>
      <w:r>
        <w:rPr>
          <w:sz w:val="24"/>
          <w:lang w:val="sl-SI"/>
        </w:rPr>
        <w:t xml:space="preserve">Vseeno pa svetujemo, da se seveda izvajajo na prostem in da se pri njih bolj striktno držimo fizične distance 1,5 m. </w:t>
      </w:r>
    </w:p>
    <w:p w14:paraId="77CDB8B6" w14:textId="74A78B15" w:rsidR="00AF2E4A" w:rsidRPr="001B4C8B" w:rsidRDefault="00AF2E4A" w:rsidP="00AF2E4A">
      <w:pPr>
        <w:pStyle w:val="Odstavekseznama"/>
        <w:numPr>
          <w:ilvl w:val="0"/>
          <w:numId w:val="15"/>
        </w:numPr>
        <w:jc w:val="both"/>
        <w:rPr>
          <w:sz w:val="24"/>
        </w:rPr>
      </w:pPr>
      <w:r>
        <w:rPr>
          <w:sz w:val="24"/>
          <w:lang w:val="sl-SI"/>
        </w:rPr>
        <w:t xml:space="preserve">Pri tem nekoliko olajšuje izvedbo to, da lahko posedemo skupaj družine oz. člane istega gospodinjstva. Ti lahko sedijo oz. stojijo skupaj, med posameznimi družinami pa naj bo 1,5 m distance. </w:t>
      </w:r>
    </w:p>
    <w:p w14:paraId="390B86F8" w14:textId="77777777" w:rsidR="00F63AF8" w:rsidRPr="00F63AF8" w:rsidRDefault="00F63AF8" w:rsidP="00F63AF8">
      <w:pPr>
        <w:rPr>
          <w:lang w:val="sl-SI"/>
        </w:rPr>
      </w:pPr>
    </w:p>
    <w:p w14:paraId="699605E2" w14:textId="77777777" w:rsidR="003B5273" w:rsidRDefault="003B5273">
      <w:pPr>
        <w:rPr>
          <w:rFonts w:asciiTheme="majorHAnsi" w:eastAsiaTheme="majorEastAsia" w:hAnsiTheme="majorHAnsi" w:cstheme="majorHAnsi"/>
          <w:color w:val="C00000"/>
          <w:sz w:val="36"/>
          <w:szCs w:val="32"/>
          <w:lang w:val="sl-SI"/>
        </w:rPr>
      </w:pPr>
      <w:r>
        <w:rPr>
          <w:rFonts w:cstheme="majorHAnsi"/>
          <w:color w:val="C00000"/>
          <w:sz w:val="36"/>
          <w:lang w:val="sl-SI"/>
        </w:rPr>
        <w:br w:type="page"/>
      </w:r>
    </w:p>
    <w:p w14:paraId="04C398E9" w14:textId="63024821" w:rsidR="009D6D9A" w:rsidRPr="000C5D55" w:rsidRDefault="00A32958" w:rsidP="000C5D55">
      <w:pPr>
        <w:pStyle w:val="Naslov1"/>
        <w:ind w:left="284" w:hanging="284"/>
        <w:rPr>
          <w:rFonts w:cstheme="majorHAnsi"/>
          <w:color w:val="C00000"/>
          <w:sz w:val="36"/>
          <w:lang w:val="sl-SI"/>
        </w:rPr>
      </w:pPr>
      <w:r>
        <w:rPr>
          <w:rFonts w:cstheme="majorHAnsi"/>
          <w:color w:val="C00000"/>
          <w:sz w:val="36"/>
          <w:lang w:val="sl-SI"/>
        </w:rPr>
        <w:lastRenderedPageBreak/>
        <w:t xml:space="preserve"> </w:t>
      </w:r>
      <w:bookmarkStart w:id="22" w:name="_Toc42089487"/>
      <w:r w:rsidR="009B252E" w:rsidRPr="000C5D55">
        <w:rPr>
          <w:rFonts w:cstheme="majorHAnsi"/>
          <w:color w:val="C00000"/>
          <w:sz w:val="36"/>
          <w:lang w:val="sl-SI"/>
        </w:rPr>
        <w:t>UKREPANJE V PRIMERU OBOLENJA S SIMPTOMI/ZNAKI COVID</w:t>
      </w:r>
      <w:r w:rsidR="002B2294" w:rsidRPr="000C5D55">
        <w:rPr>
          <w:rFonts w:cstheme="majorHAnsi"/>
          <w:color w:val="C00000"/>
          <w:sz w:val="36"/>
          <w:lang w:val="sl-SI"/>
        </w:rPr>
        <w:t>-</w:t>
      </w:r>
      <w:r w:rsidR="009B252E" w:rsidRPr="000C5D55">
        <w:rPr>
          <w:rFonts w:cstheme="majorHAnsi"/>
          <w:color w:val="C00000"/>
          <w:sz w:val="36"/>
          <w:lang w:val="sl-SI"/>
        </w:rPr>
        <w:t>19</w:t>
      </w:r>
      <w:bookmarkEnd w:id="22"/>
    </w:p>
    <w:p w14:paraId="5ECDCD5A" w14:textId="77777777" w:rsidR="009D6D9A" w:rsidRPr="0042758C" w:rsidRDefault="009D6D9A" w:rsidP="009D6D9A">
      <w:pPr>
        <w:jc w:val="both"/>
        <w:rPr>
          <w:lang w:val="sl-SI"/>
        </w:rPr>
      </w:pPr>
    </w:p>
    <w:p w14:paraId="3B6C9E85" w14:textId="5CD2D7A4" w:rsidR="003B5273" w:rsidRDefault="003B5273" w:rsidP="007956B4">
      <w:pPr>
        <w:jc w:val="both"/>
        <w:rPr>
          <w:sz w:val="24"/>
          <w:lang w:val="sl-SI"/>
        </w:rPr>
      </w:pPr>
      <w:r>
        <w:rPr>
          <w:sz w:val="24"/>
          <w:lang w:val="sl-SI"/>
        </w:rPr>
        <w:t xml:space="preserve">Že pred začetkom oratorija </w:t>
      </w:r>
      <w:r w:rsidRPr="008B2A8A">
        <w:rPr>
          <w:b/>
          <w:sz w:val="24"/>
          <w:lang w:val="sl-SI"/>
        </w:rPr>
        <w:t>vzpostavimo stik z našim pristojnim zdravstvenim domom</w:t>
      </w:r>
      <w:r>
        <w:rPr>
          <w:sz w:val="24"/>
          <w:lang w:val="sl-SI"/>
        </w:rPr>
        <w:t xml:space="preserve">. Prosimo jih za informacijo, kam točno se obrnit v primeru suma na </w:t>
      </w:r>
      <w:r w:rsidR="008B2A8A">
        <w:rPr>
          <w:sz w:val="24"/>
          <w:lang w:val="sl-SI"/>
        </w:rPr>
        <w:t>COVID</w:t>
      </w:r>
      <w:r>
        <w:rPr>
          <w:sz w:val="24"/>
          <w:lang w:val="sl-SI"/>
        </w:rPr>
        <w:t xml:space="preserve">-19. </w:t>
      </w:r>
    </w:p>
    <w:p w14:paraId="0DF463A9" w14:textId="046AB37F" w:rsidR="00206615" w:rsidRPr="001B4C8B" w:rsidRDefault="009B252E" w:rsidP="007956B4">
      <w:pPr>
        <w:jc w:val="both"/>
        <w:rPr>
          <w:rFonts w:cstheme="minorHAnsi"/>
          <w:sz w:val="24"/>
          <w:lang w:val="sl-SI"/>
        </w:rPr>
      </w:pPr>
      <w:r w:rsidRPr="001B4C8B">
        <w:rPr>
          <w:sz w:val="24"/>
          <w:lang w:val="sl-SI"/>
        </w:rPr>
        <w:t xml:space="preserve">Če </w:t>
      </w:r>
      <w:r w:rsidR="003B5273">
        <w:rPr>
          <w:sz w:val="24"/>
          <w:lang w:val="sl-SI"/>
        </w:rPr>
        <w:t>otrok ali animator</w:t>
      </w:r>
      <w:r w:rsidR="0046149C" w:rsidRPr="001B4C8B">
        <w:rPr>
          <w:sz w:val="24"/>
          <w:lang w:val="sl-SI"/>
        </w:rPr>
        <w:t xml:space="preserve"> </w:t>
      </w:r>
      <w:r w:rsidRPr="001B4C8B">
        <w:rPr>
          <w:sz w:val="24"/>
          <w:lang w:val="sl-SI"/>
        </w:rPr>
        <w:t xml:space="preserve">zboli z vročino in drugimi </w:t>
      </w:r>
      <w:r w:rsidR="001B4C8B">
        <w:rPr>
          <w:sz w:val="24"/>
          <w:lang w:val="sl-SI"/>
        </w:rPr>
        <w:t xml:space="preserve">znaki akutne okužbe dihal, se </w:t>
      </w:r>
      <w:r w:rsidR="001B4C8B" w:rsidRPr="008B2A8A">
        <w:rPr>
          <w:b/>
          <w:sz w:val="24"/>
          <w:lang w:val="sl-SI"/>
        </w:rPr>
        <w:t xml:space="preserve">takoj </w:t>
      </w:r>
      <w:r w:rsidRPr="008B2A8A">
        <w:rPr>
          <w:b/>
          <w:sz w:val="24"/>
          <w:lang w:val="sl-SI"/>
        </w:rPr>
        <w:t>obvesti</w:t>
      </w:r>
      <w:r w:rsidR="0046149C" w:rsidRPr="008B2A8A">
        <w:rPr>
          <w:b/>
          <w:sz w:val="24"/>
          <w:lang w:val="sl-SI"/>
        </w:rPr>
        <w:t xml:space="preserve"> starše</w:t>
      </w:r>
      <w:r w:rsidR="0046149C" w:rsidRPr="001B4C8B">
        <w:rPr>
          <w:sz w:val="24"/>
          <w:lang w:val="sl-SI"/>
        </w:rPr>
        <w:t xml:space="preserve"> in se ga napoti domov. </w:t>
      </w:r>
      <w:r w:rsidRPr="001B4C8B">
        <w:rPr>
          <w:sz w:val="24"/>
          <w:lang w:val="sl-SI"/>
        </w:rPr>
        <w:t xml:space="preserve">Za </w:t>
      </w:r>
      <w:r w:rsidRPr="001B4C8B">
        <w:rPr>
          <w:rFonts w:cstheme="minorHAnsi"/>
          <w:sz w:val="24"/>
          <w:lang w:val="sl-SI"/>
        </w:rPr>
        <w:t>pot domov na</w:t>
      </w:r>
      <w:r w:rsidR="0046149C" w:rsidRPr="001B4C8B">
        <w:rPr>
          <w:rFonts w:cstheme="minorHAnsi"/>
          <w:sz w:val="24"/>
          <w:lang w:val="sl-SI"/>
        </w:rPr>
        <w:t>j ne uporablja javnega prevoza.</w:t>
      </w:r>
      <w:r w:rsidRPr="001B4C8B">
        <w:rPr>
          <w:rFonts w:cstheme="minorHAnsi"/>
          <w:sz w:val="24"/>
          <w:lang w:val="sl-SI"/>
        </w:rPr>
        <w:t xml:space="preserve"> </w:t>
      </w:r>
      <w:r w:rsidR="003B5273">
        <w:rPr>
          <w:rFonts w:cstheme="minorHAnsi"/>
          <w:sz w:val="24"/>
          <w:lang w:val="sl-SI"/>
        </w:rPr>
        <w:t xml:space="preserve">Obvesti se tudi pristojno osebo, na katero nas je predhodno usmeril naš zdravstveni dom. </w:t>
      </w:r>
    </w:p>
    <w:p w14:paraId="59CA3D7A" w14:textId="4EED10CD" w:rsidR="00206615" w:rsidRDefault="009B252E" w:rsidP="007956B4">
      <w:pPr>
        <w:jc w:val="both"/>
        <w:rPr>
          <w:rFonts w:cstheme="minorHAnsi"/>
          <w:sz w:val="24"/>
          <w:lang w:val="sl-SI"/>
        </w:rPr>
      </w:pPr>
      <w:r w:rsidRPr="001B4C8B">
        <w:rPr>
          <w:rFonts w:cstheme="minorHAnsi"/>
          <w:sz w:val="24"/>
          <w:lang w:val="sl-SI"/>
        </w:rPr>
        <w:t xml:space="preserve">Če mora </w:t>
      </w:r>
      <w:r w:rsidR="00092590" w:rsidRPr="001B4C8B">
        <w:rPr>
          <w:rFonts w:cstheme="minorHAnsi"/>
          <w:sz w:val="24"/>
          <w:lang w:val="sl-SI"/>
        </w:rPr>
        <w:t xml:space="preserve">na </w:t>
      </w:r>
      <w:r w:rsidR="0046149C" w:rsidRPr="001B4C8B">
        <w:rPr>
          <w:rFonts w:cstheme="minorHAnsi"/>
          <w:sz w:val="24"/>
          <w:lang w:val="sl-SI"/>
        </w:rPr>
        <w:t>lokaciji aktivnosti</w:t>
      </w:r>
      <w:r w:rsidR="00092590" w:rsidRPr="001B4C8B">
        <w:rPr>
          <w:rFonts w:cstheme="minorHAnsi"/>
          <w:sz w:val="24"/>
          <w:lang w:val="sl-SI"/>
        </w:rPr>
        <w:t xml:space="preserve"> </w:t>
      </w:r>
      <w:r w:rsidRPr="001B4C8B">
        <w:rPr>
          <w:rFonts w:cstheme="minorHAnsi"/>
          <w:sz w:val="24"/>
          <w:lang w:val="sl-SI"/>
        </w:rPr>
        <w:t xml:space="preserve">počakati starše ali skrbnike, </w:t>
      </w:r>
      <w:r w:rsidRPr="008B2A8A">
        <w:rPr>
          <w:rFonts w:cstheme="minorHAnsi"/>
          <w:b/>
          <w:sz w:val="24"/>
          <w:lang w:val="sl-SI"/>
        </w:rPr>
        <w:t>naj počaka v izolaciji</w:t>
      </w:r>
      <w:r w:rsidRPr="001B4C8B">
        <w:rPr>
          <w:rFonts w:cstheme="minorHAnsi"/>
          <w:sz w:val="24"/>
          <w:lang w:val="sl-SI"/>
        </w:rPr>
        <w:t xml:space="preserve">. Če je mogoče, naj v času, ko čaka starše, nosi masko. Uporablja naj samo določene sanitarije in umivalnik. </w:t>
      </w:r>
      <w:r w:rsidR="003B5273" w:rsidRPr="001B4C8B">
        <w:rPr>
          <w:rFonts w:cstheme="minorHAnsi"/>
          <w:sz w:val="24"/>
          <w:lang w:val="sl-SI"/>
        </w:rPr>
        <w:t>Prostore in predmete, kjer se je gibala oseba s</w:t>
      </w:r>
      <w:r w:rsidR="00DB32FF">
        <w:rPr>
          <w:rFonts w:cstheme="minorHAnsi"/>
          <w:sz w:val="24"/>
          <w:lang w:val="sl-SI"/>
        </w:rPr>
        <w:t xml:space="preserve"> sumom na</w:t>
      </w:r>
      <w:r w:rsidR="003B5273" w:rsidRPr="001B4C8B">
        <w:rPr>
          <w:rFonts w:cstheme="minorHAnsi"/>
          <w:sz w:val="24"/>
          <w:lang w:val="sl-SI"/>
        </w:rPr>
        <w:t xml:space="preserve"> COVID-19, se temeljito očisti in izvede dezinfekcijo. Prostore se tudi temeljito prezrači.</w:t>
      </w:r>
    </w:p>
    <w:p w14:paraId="7C09D962" w14:textId="47D723F1" w:rsidR="008B2A8A" w:rsidRPr="001B4C8B" w:rsidRDefault="008B2A8A" w:rsidP="007956B4">
      <w:pPr>
        <w:jc w:val="both"/>
        <w:rPr>
          <w:rFonts w:cstheme="minorHAnsi"/>
          <w:sz w:val="24"/>
          <w:lang w:val="sl-SI"/>
        </w:rPr>
      </w:pPr>
      <w:r>
        <w:rPr>
          <w:rFonts w:cstheme="minorHAnsi"/>
          <w:sz w:val="24"/>
          <w:lang w:val="sl-SI"/>
        </w:rPr>
        <w:t>Če se pojavi le sum na COVID-19 pri enem od udeležencev, še</w:t>
      </w:r>
      <w:r w:rsidR="00D31423">
        <w:rPr>
          <w:rFonts w:cstheme="minorHAnsi"/>
          <w:sz w:val="24"/>
          <w:lang w:val="sl-SI"/>
        </w:rPr>
        <w:t xml:space="preserve"> ne zapremo</w:t>
      </w:r>
      <w:r>
        <w:rPr>
          <w:rFonts w:cstheme="minorHAnsi"/>
          <w:sz w:val="24"/>
          <w:lang w:val="sl-SI"/>
        </w:rPr>
        <w:t xml:space="preserve"> oratorija. O tem odloča </w:t>
      </w:r>
      <w:r w:rsidR="00D31423">
        <w:rPr>
          <w:rFonts w:cstheme="minorHAnsi"/>
          <w:sz w:val="24"/>
          <w:lang w:val="sl-SI"/>
        </w:rPr>
        <w:t xml:space="preserve">pristojni </w:t>
      </w:r>
      <w:r>
        <w:rPr>
          <w:rFonts w:cstheme="minorHAnsi"/>
          <w:sz w:val="24"/>
          <w:lang w:val="sl-SI"/>
        </w:rPr>
        <w:t>zdravstveni dom ali NIJZ. Sm</w:t>
      </w:r>
      <w:r w:rsidR="00D31423">
        <w:rPr>
          <w:rFonts w:cstheme="minorHAnsi"/>
          <w:sz w:val="24"/>
          <w:lang w:val="sl-SI"/>
        </w:rPr>
        <w:t xml:space="preserve">iselno pa je še bolj skrbeti za čiščenje, higieno in fizično distanco. </w:t>
      </w:r>
    </w:p>
    <w:p w14:paraId="43194813" w14:textId="1FA79B9F" w:rsidR="00206615" w:rsidRPr="001B4C8B" w:rsidRDefault="009B252E" w:rsidP="00206615">
      <w:pPr>
        <w:jc w:val="both"/>
        <w:rPr>
          <w:rFonts w:cstheme="minorHAnsi"/>
          <w:sz w:val="24"/>
          <w:lang w:val="sl-SI"/>
        </w:rPr>
      </w:pPr>
      <w:r w:rsidRPr="001B4C8B">
        <w:rPr>
          <w:rFonts w:cstheme="minorHAnsi"/>
          <w:sz w:val="24"/>
          <w:lang w:val="sl-SI"/>
        </w:rPr>
        <w:t xml:space="preserve">Če je pri </w:t>
      </w:r>
      <w:r w:rsidR="0046149C" w:rsidRPr="001B4C8B">
        <w:rPr>
          <w:rFonts w:cstheme="minorHAnsi"/>
          <w:sz w:val="24"/>
          <w:lang w:val="sl-SI"/>
        </w:rPr>
        <w:t>udeležencu</w:t>
      </w:r>
      <w:r w:rsidR="00092590" w:rsidRPr="001B4C8B">
        <w:rPr>
          <w:rFonts w:cstheme="minorHAnsi"/>
          <w:sz w:val="24"/>
          <w:lang w:val="sl-SI"/>
        </w:rPr>
        <w:t xml:space="preserve"> </w:t>
      </w:r>
      <w:r w:rsidRPr="001B4C8B">
        <w:rPr>
          <w:rFonts w:cstheme="minorHAnsi"/>
          <w:sz w:val="24"/>
          <w:lang w:val="sl-SI"/>
        </w:rPr>
        <w:t xml:space="preserve">nato potrjena okužba COVID-19, starši o tem </w:t>
      </w:r>
      <w:r w:rsidRPr="008B2A8A">
        <w:rPr>
          <w:rFonts w:cstheme="minorHAnsi"/>
          <w:b/>
          <w:sz w:val="24"/>
          <w:lang w:val="sl-SI"/>
        </w:rPr>
        <w:t xml:space="preserve">obvestijo </w:t>
      </w:r>
      <w:r w:rsidR="00092590" w:rsidRPr="008B2A8A">
        <w:rPr>
          <w:rFonts w:cstheme="minorHAnsi"/>
          <w:b/>
          <w:sz w:val="24"/>
          <w:lang w:val="sl-SI"/>
        </w:rPr>
        <w:t xml:space="preserve">odgovorne osebe </w:t>
      </w:r>
      <w:r w:rsidR="001B4C8B" w:rsidRPr="008B2A8A">
        <w:rPr>
          <w:rFonts w:cstheme="minorHAnsi"/>
          <w:b/>
          <w:sz w:val="24"/>
          <w:lang w:val="sl-SI"/>
        </w:rPr>
        <w:t>oratorija</w:t>
      </w:r>
      <w:r w:rsidR="00092590" w:rsidRPr="001B4C8B">
        <w:rPr>
          <w:rFonts w:cstheme="minorHAnsi"/>
          <w:sz w:val="24"/>
          <w:lang w:val="sl-SI"/>
        </w:rPr>
        <w:t xml:space="preserve">. </w:t>
      </w:r>
      <w:r w:rsidR="001B4C8B">
        <w:rPr>
          <w:rFonts w:cstheme="minorHAnsi"/>
          <w:sz w:val="24"/>
          <w:lang w:val="sl-SI"/>
        </w:rPr>
        <w:t>Župnija</w:t>
      </w:r>
      <w:r w:rsidRPr="001B4C8B">
        <w:rPr>
          <w:rFonts w:cstheme="minorHAnsi"/>
          <w:sz w:val="24"/>
          <w:lang w:val="sl-SI"/>
        </w:rPr>
        <w:t xml:space="preserve"> </w:t>
      </w:r>
      <w:r w:rsidR="003B5273">
        <w:rPr>
          <w:rFonts w:cstheme="minorHAnsi"/>
          <w:sz w:val="24"/>
          <w:lang w:val="sl-SI"/>
        </w:rPr>
        <w:t>se ravna po navodili</w:t>
      </w:r>
      <w:r w:rsidR="008B2A8A">
        <w:rPr>
          <w:rFonts w:cstheme="minorHAnsi"/>
          <w:sz w:val="24"/>
          <w:lang w:val="sl-SI"/>
        </w:rPr>
        <w:t>h</w:t>
      </w:r>
      <w:r w:rsidR="003B5273">
        <w:rPr>
          <w:rFonts w:cstheme="minorHAnsi"/>
          <w:sz w:val="24"/>
          <w:lang w:val="sl-SI"/>
        </w:rPr>
        <w:t xml:space="preserve"> zdravstvenega doma. Najverjetneje se bo </w:t>
      </w:r>
      <w:r w:rsidRPr="001B4C8B">
        <w:rPr>
          <w:rFonts w:cstheme="minorHAnsi"/>
          <w:sz w:val="24"/>
          <w:lang w:val="sl-SI"/>
        </w:rPr>
        <w:t>o tem obvesti</w:t>
      </w:r>
      <w:r w:rsidR="003B5273">
        <w:rPr>
          <w:rFonts w:cstheme="minorHAnsi"/>
          <w:sz w:val="24"/>
          <w:lang w:val="sl-SI"/>
        </w:rPr>
        <w:t>lo</w:t>
      </w:r>
      <w:r w:rsidRPr="001B4C8B">
        <w:rPr>
          <w:rFonts w:cstheme="minorHAnsi"/>
          <w:sz w:val="24"/>
          <w:lang w:val="sl-SI"/>
        </w:rPr>
        <w:t xml:space="preserve"> N</w:t>
      </w:r>
      <w:r w:rsidR="001B4C8B">
        <w:rPr>
          <w:rFonts w:cstheme="minorHAnsi"/>
          <w:sz w:val="24"/>
          <w:lang w:val="sl-SI"/>
        </w:rPr>
        <w:t>acionalni inštitut za javno zdravje (N</w:t>
      </w:r>
      <w:r w:rsidRPr="001B4C8B">
        <w:rPr>
          <w:rFonts w:cstheme="minorHAnsi"/>
          <w:sz w:val="24"/>
          <w:lang w:val="sl-SI"/>
        </w:rPr>
        <w:t>IJZ</w:t>
      </w:r>
      <w:r w:rsidR="001B4C8B">
        <w:rPr>
          <w:rFonts w:cstheme="minorHAnsi"/>
          <w:sz w:val="24"/>
          <w:lang w:val="sl-SI"/>
        </w:rPr>
        <w:t>)</w:t>
      </w:r>
      <w:r w:rsidR="003B5273">
        <w:rPr>
          <w:rFonts w:cstheme="minorHAnsi"/>
          <w:sz w:val="24"/>
          <w:lang w:val="sl-SI"/>
        </w:rPr>
        <w:t>, ki bo začel</w:t>
      </w:r>
      <w:r w:rsidR="00206615" w:rsidRPr="001B4C8B">
        <w:rPr>
          <w:rFonts w:cstheme="minorHAnsi"/>
          <w:sz w:val="24"/>
          <w:lang w:val="sl-SI"/>
        </w:rPr>
        <w:t xml:space="preserve"> epidemiološko preiskavo. Z </w:t>
      </w:r>
      <w:r w:rsidR="003B5273">
        <w:rPr>
          <w:rFonts w:cstheme="minorHAnsi"/>
          <w:sz w:val="24"/>
          <w:lang w:val="sl-SI"/>
        </w:rPr>
        <w:t xml:space="preserve">njo </w:t>
      </w:r>
      <w:r w:rsidR="00206615" w:rsidRPr="001B4C8B">
        <w:rPr>
          <w:rFonts w:cstheme="minorHAnsi"/>
          <w:sz w:val="24"/>
          <w:lang w:val="sl-SI"/>
        </w:rPr>
        <w:t xml:space="preserve">se išče izvor okužbe in identificira kontakte, ki so bili v stiku z obolelim </w:t>
      </w:r>
      <w:r w:rsidR="0046149C" w:rsidRPr="001B4C8B">
        <w:rPr>
          <w:rFonts w:cstheme="minorHAnsi"/>
          <w:sz w:val="24"/>
          <w:lang w:val="sl-SI"/>
        </w:rPr>
        <w:t>udeležencem</w:t>
      </w:r>
      <w:r w:rsidR="001B4C8B">
        <w:rPr>
          <w:rFonts w:cstheme="minorHAnsi"/>
          <w:sz w:val="24"/>
          <w:lang w:val="sl-SI"/>
        </w:rPr>
        <w:t xml:space="preserve"> v času kužnosti doma, na oratoriju </w:t>
      </w:r>
      <w:r w:rsidR="00206615" w:rsidRPr="001B4C8B">
        <w:rPr>
          <w:rFonts w:cstheme="minorHAnsi"/>
          <w:sz w:val="24"/>
          <w:lang w:val="sl-SI"/>
        </w:rPr>
        <w:t xml:space="preserve">itd. Pričetek kužnosti je dva dni pred pojavom </w:t>
      </w:r>
      <w:r w:rsidR="001B4C8B">
        <w:rPr>
          <w:rFonts w:cstheme="minorHAnsi"/>
          <w:sz w:val="24"/>
          <w:lang w:val="sl-SI"/>
        </w:rPr>
        <w:t xml:space="preserve">simptomov </w:t>
      </w:r>
      <w:r w:rsidR="00206615" w:rsidRPr="001B4C8B">
        <w:rPr>
          <w:rFonts w:cstheme="minorHAnsi"/>
          <w:sz w:val="24"/>
          <w:lang w:val="sl-SI"/>
        </w:rPr>
        <w:t>bolezni. NIJZ svetuje kontaktom, da v času</w:t>
      </w:r>
      <w:r w:rsidR="0046149C" w:rsidRPr="001B4C8B">
        <w:rPr>
          <w:rFonts w:cstheme="minorHAnsi"/>
          <w:sz w:val="24"/>
          <w:lang w:val="sl-SI"/>
        </w:rPr>
        <w:t xml:space="preserve"> </w:t>
      </w:r>
      <w:r w:rsidR="00206615" w:rsidRPr="001B4C8B">
        <w:rPr>
          <w:rFonts w:cstheme="minorHAnsi"/>
          <w:sz w:val="24"/>
          <w:lang w:val="sl-SI"/>
        </w:rPr>
        <w:t>inkubacije COVID-19 spremljajo svoje zdravstveno stanje ter posreduje seznam kontaktov</w:t>
      </w:r>
      <w:r w:rsidR="0046149C" w:rsidRPr="001B4C8B">
        <w:rPr>
          <w:rFonts w:cstheme="minorHAnsi"/>
          <w:sz w:val="24"/>
          <w:lang w:val="sl-SI"/>
        </w:rPr>
        <w:t xml:space="preserve"> </w:t>
      </w:r>
      <w:r w:rsidR="00206615" w:rsidRPr="001B4C8B">
        <w:rPr>
          <w:rFonts w:cstheme="minorHAnsi"/>
          <w:sz w:val="24"/>
          <w:lang w:val="sl-SI"/>
        </w:rPr>
        <w:t>Ministrstvu za zdravje, ki izda odločbe o karanteni.</w:t>
      </w:r>
    </w:p>
    <w:p w14:paraId="5B9507E5" w14:textId="77777777" w:rsidR="0046149C" w:rsidRPr="001B4C8B" w:rsidRDefault="0046149C">
      <w:pPr>
        <w:rPr>
          <w:rFonts w:cstheme="minorHAnsi"/>
          <w:sz w:val="24"/>
          <w:lang w:val="sl-SI"/>
        </w:rPr>
      </w:pPr>
      <w:r w:rsidRPr="001B4C8B">
        <w:rPr>
          <w:rFonts w:cstheme="minorHAnsi"/>
          <w:sz w:val="24"/>
          <w:lang w:val="sl-SI"/>
        </w:rPr>
        <w:br w:type="page"/>
      </w:r>
    </w:p>
    <w:p w14:paraId="0AD5C476" w14:textId="2CC3D0E5" w:rsidR="00790601" w:rsidRPr="000C5D55" w:rsidRDefault="00A32958" w:rsidP="00D31423">
      <w:pPr>
        <w:pStyle w:val="Naslov1"/>
        <w:ind w:left="284" w:hanging="284"/>
        <w:rPr>
          <w:rFonts w:cstheme="majorHAnsi"/>
          <w:color w:val="C00000"/>
          <w:sz w:val="36"/>
          <w:lang w:val="sl-SI"/>
        </w:rPr>
      </w:pPr>
      <w:r>
        <w:rPr>
          <w:rFonts w:cstheme="majorHAnsi"/>
          <w:color w:val="C00000"/>
          <w:sz w:val="36"/>
          <w:lang w:val="sl-SI"/>
        </w:rPr>
        <w:lastRenderedPageBreak/>
        <w:t xml:space="preserve"> </w:t>
      </w:r>
      <w:bookmarkStart w:id="23" w:name="_Toc42089488"/>
      <w:r w:rsidR="00790601" w:rsidRPr="000C5D55">
        <w:rPr>
          <w:rFonts w:cstheme="majorHAnsi"/>
          <w:color w:val="C00000"/>
          <w:sz w:val="36"/>
          <w:lang w:val="sl-SI"/>
        </w:rPr>
        <w:t>KOMUNIKACIJA S STARŠI/SKRBNIKI</w:t>
      </w:r>
      <w:r w:rsidR="0046149C" w:rsidRPr="000C5D55">
        <w:rPr>
          <w:rFonts w:cstheme="majorHAnsi"/>
          <w:color w:val="C00000"/>
          <w:sz w:val="36"/>
          <w:lang w:val="sl-SI"/>
        </w:rPr>
        <w:t xml:space="preserve"> IN</w:t>
      </w:r>
      <w:r w:rsidR="00790601" w:rsidRPr="000C5D55">
        <w:rPr>
          <w:rFonts w:cstheme="majorHAnsi"/>
          <w:color w:val="C00000"/>
          <w:sz w:val="36"/>
          <w:lang w:val="sl-SI"/>
        </w:rPr>
        <w:t xml:space="preserve"> UDELEŽENCI</w:t>
      </w:r>
      <w:bookmarkEnd w:id="23"/>
    </w:p>
    <w:p w14:paraId="09551D29" w14:textId="77777777" w:rsidR="00790601" w:rsidRPr="0042758C" w:rsidRDefault="00790601" w:rsidP="00092590">
      <w:pPr>
        <w:jc w:val="both"/>
        <w:rPr>
          <w:lang w:val="sl-SI"/>
        </w:rPr>
      </w:pPr>
    </w:p>
    <w:p w14:paraId="7D057B26" w14:textId="3EF6799A" w:rsidR="00EE4311" w:rsidRPr="000C5D55" w:rsidRDefault="00EE4311" w:rsidP="00EE4311">
      <w:pPr>
        <w:pStyle w:val="Naslov2"/>
        <w:numPr>
          <w:ilvl w:val="0"/>
          <w:numId w:val="24"/>
        </w:numPr>
        <w:spacing w:before="120" w:after="240"/>
        <w:ind w:left="426" w:hanging="426"/>
        <w:jc w:val="both"/>
        <w:rPr>
          <w:color w:val="C00000"/>
          <w:sz w:val="28"/>
          <w:lang w:val="sl-SI"/>
        </w:rPr>
      </w:pPr>
      <w:bookmarkStart w:id="24" w:name="_Toc42089489"/>
      <w:r>
        <w:rPr>
          <w:color w:val="C00000"/>
          <w:sz w:val="28"/>
          <w:lang w:val="sl-SI"/>
        </w:rPr>
        <w:t>OBVEZNA SPOROČILA STARŠEM IN ANIMATORJEM</w:t>
      </w:r>
      <w:bookmarkEnd w:id="24"/>
    </w:p>
    <w:p w14:paraId="4D6C397F" w14:textId="5448E254" w:rsidR="002718B6" w:rsidRPr="00D31423" w:rsidRDefault="002718B6" w:rsidP="00675DF8">
      <w:pPr>
        <w:pStyle w:val="Odstavekseznama"/>
        <w:numPr>
          <w:ilvl w:val="0"/>
          <w:numId w:val="15"/>
        </w:numPr>
        <w:jc w:val="both"/>
        <w:rPr>
          <w:sz w:val="24"/>
        </w:rPr>
      </w:pPr>
      <w:r w:rsidRPr="00EE4311">
        <w:rPr>
          <w:sz w:val="24"/>
          <w:lang w:val="sl-SI"/>
        </w:rPr>
        <w:t xml:space="preserve">Kljub izvajanju vseh </w:t>
      </w:r>
      <w:r w:rsidRPr="00D31423">
        <w:rPr>
          <w:sz w:val="24"/>
          <w:lang w:val="sl-SI"/>
        </w:rPr>
        <w:t xml:space="preserve">predlaganih ukrepov se lahko še vedno pojavijo primeri COVID-19 in druge okužbe. Starši udeležencev in animatorji naj bodo seznanjeni, da je ob udeležbi na oratoriju tveganje za prenos okužbe z virusom SARS-CoV-2 večje. 100% varnosti ne moremo doseči in to tveganje morajo sprejeti tudi starši otrok in animatorji, ki se prostovoljno udeležijo oratorija. Voditelji oratorija in celotna </w:t>
      </w:r>
      <w:proofErr w:type="spellStart"/>
      <w:r w:rsidRPr="00D31423">
        <w:rPr>
          <w:sz w:val="24"/>
          <w:lang w:val="sl-SI"/>
        </w:rPr>
        <w:t>animatorska</w:t>
      </w:r>
      <w:proofErr w:type="spellEnd"/>
      <w:r w:rsidRPr="00D31423">
        <w:rPr>
          <w:sz w:val="24"/>
          <w:lang w:val="sl-SI"/>
        </w:rPr>
        <w:t xml:space="preserve"> ekipa je odgovorna, da naredi čim več, da se morebitna okužba med udeleženci ne bi širila. A bo drugi strani ne more prevzeti odgovornosti, če se to vseeno zgodi. </w:t>
      </w:r>
    </w:p>
    <w:p w14:paraId="3EF01F88" w14:textId="4571EFE0" w:rsidR="00EE4311" w:rsidRPr="00D31423" w:rsidRDefault="00EE4311" w:rsidP="00675DF8">
      <w:pPr>
        <w:pStyle w:val="Odstavekseznama"/>
        <w:numPr>
          <w:ilvl w:val="0"/>
          <w:numId w:val="15"/>
        </w:numPr>
        <w:jc w:val="both"/>
        <w:rPr>
          <w:sz w:val="24"/>
        </w:rPr>
      </w:pPr>
      <w:r w:rsidRPr="00D31423">
        <w:rPr>
          <w:rFonts w:cstheme="minorHAnsi"/>
          <w:sz w:val="24"/>
          <w:lang w:val="sl-SI"/>
        </w:rPr>
        <w:t xml:space="preserve">Najpomembnejša preventiva pred širjenjem okužbe je, da </w:t>
      </w:r>
      <w:r w:rsidR="002718B6" w:rsidRPr="00D31423">
        <w:rPr>
          <w:rFonts w:cstheme="minorHAnsi"/>
          <w:sz w:val="24"/>
          <w:lang w:val="sl-SI"/>
        </w:rPr>
        <w:t>če smo bolni, ostanemo</w:t>
      </w:r>
      <w:r w:rsidRPr="00D31423">
        <w:rPr>
          <w:rFonts w:cstheme="minorHAnsi"/>
          <w:sz w:val="24"/>
          <w:lang w:val="sl-SI"/>
        </w:rPr>
        <w:t xml:space="preserve"> doma. Starši imajo zato ravno tako veliko odgovornost za preprečevanje okužbe kot organizatorji oratorija z ukrepi, ki jih bomo izvajali. Zato je n</w:t>
      </w:r>
      <w:r w:rsidRPr="00D31423">
        <w:rPr>
          <w:sz w:val="24"/>
        </w:rPr>
        <w:t>ujno</w:t>
      </w:r>
      <w:r w:rsidR="001B4C8B" w:rsidRPr="00D31423">
        <w:rPr>
          <w:sz w:val="24"/>
        </w:rPr>
        <w:t xml:space="preserve">, da starši </w:t>
      </w:r>
      <w:r w:rsidRPr="00D31423">
        <w:rPr>
          <w:sz w:val="24"/>
          <w:lang w:val="sl-SI"/>
        </w:rPr>
        <w:t xml:space="preserve">s podpisom obrazca (v prilogah) </w:t>
      </w:r>
      <w:r w:rsidR="001B4C8B" w:rsidRPr="00D31423">
        <w:rPr>
          <w:sz w:val="24"/>
        </w:rPr>
        <w:t xml:space="preserve">prevzamejo </w:t>
      </w:r>
      <w:r w:rsidRPr="00D31423">
        <w:rPr>
          <w:sz w:val="24"/>
          <w:lang w:val="sl-SI"/>
        </w:rPr>
        <w:t xml:space="preserve">moralno </w:t>
      </w:r>
      <w:r w:rsidR="001B4C8B" w:rsidRPr="00D31423">
        <w:rPr>
          <w:sz w:val="24"/>
        </w:rPr>
        <w:t>odgovornost, da pošljejo na oratorij le zdrave otroke</w:t>
      </w:r>
      <w:r w:rsidRPr="00D31423">
        <w:rPr>
          <w:sz w:val="24"/>
          <w:lang w:val="sl-SI"/>
        </w:rPr>
        <w:t xml:space="preserve">. </w:t>
      </w:r>
    </w:p>
    <w:p w14:paraId="1F007483" w14:textId="76D52FF2" w:rsidR="002718B6" w:rsidRPr="00D31423" w:rsidRDefault="002718B6" w:rsidP="002718B6">
      <w:pPr>
        <w:pStyle w:val="Odstavekseznama"/>
        <w:numPr>
          <w:ilvl w:val="0"/>
          <w:numId w:val="15"/>
        </w:numPr>
        <w:jc w:val="both"/>
        <w:rPr>
          <w:sz w:val="24"/>
        </w:rPr>
      </w:pPr>
      <w:r w:rsidRPr="00D31423">
        <w:rPr>
          <w:sz w:val="24"/>
        </w:rPr>
        <w:t xml:space="preserve">Enako velja </w:t>
      </w:r>
      <w:r w:rsidRPr="00D31423">
        <w:rPr>
          <w:sz w:val="24"/>
          <w:lang w:val="sl-SI"/>
        </w:rPr>
        <w:t xml:space="preserve">tudi </w:t>
      </w:r>
      <w:r w:rsidRPr="00D31423">
        <w:rPr>
          <w:sz w:val="24"/>
        </w:rPr>
        <w:t xml:space="preserve">za animatorje! </w:t>
      </w:r>
      <w:r w:rsidRPr="00D31423">
        <w:rPr>
          <w:sz w:val="24"/>
          <w:lang w:val="sl-SI"/>
        </w:rPr>
        <w:t xml:space="preserve">Pridobimo si podpise izjav vseh animatorjev: za nepolnoletne podpišejo starši, polnoletni podpišejo sami. </w:t>
      </w:r>
    </w:p>
    <w:p w14:paraId="6B9D3C97" w14:textId="70F10E11" w:rsidR="002718B6" w:rsidRPr="00D31423" w:rsidRDefault="002718B6" w:rsidP="002718B6">
      <w:pPr>
        <w:pStyle w:val="Odstavekseznama"/>
        <w:numPr>
          <w:ilvl w:val="0"/>
          <w:numId w:val="15"/>
        </w:numPr>
        <w:jc w:val="both"/>
        <w:rPr>
          <w:sz w:val="24"/>
        </w:rPr>
      </w:pPr>
      <w:r w:rsidRPr="00D31423">
        <w:rPr>
          <w:sz w:val="24"/>
          <w:lang w:val="sl-SI"/>
        </w:rPr>
        <w:t xml:space="preserve">Če je otrok ali animator v eni od rizičnih skupin za hujši potek bolezni COVID-19 (rizične skupine so podrobno naštete v prilogah), udeležbo na oratoriju močno odsvetujemo. </w:t>
      </w:r>
    </w:p>
    <w:p w14:paraId="2508DA25" w14:textId="7ECEE309" w:rsidR="0039185B" w:rsidRPr="00D31423" w:rsidRDefault="00EE4311" w:rsidP="00EE4311">
      <w:pPr>
        <w:pStyle w:val="Odstavekseznama"/>
        <w:numPr>
          <w:ilvl w:val="0"/>
          <w:numId w:val="15"/>
        </w:numPr>
        <w:jc w:val="both"/>
        <w:rPr>
          <w:rFonts w:ascii="Times New Roman" w:hAnsi="Times New Roman"/>
          <w:sz w:val="24"/>
          <w:lang w:val="sl-SI"/>
        </w:rPr>
      </w:pPr>
      <w:r w:rsidRPr="00D31423">
        <w:rPr>
          <w:sz w:val="24"/>
          <w:lang w:val="sl-SI"/>
        </w:rPr>
        <w:t xml:space="preserve">Misliti je potrebno tudi na zaščito družinskih članov udeležencev in animatorjev, ki so v rizičnih skupinah za hujši potek okužbe (npr. starejši ali imunsko oslabeli sorodniki). </w:t>
      </w:r>
      <w:r w:rsidR="0039185B" w:rsidRPr="00D31423">
        <w:rPr>
          <w:sz w:val="24"/>
          <w:lang w:val="sl-SI"/>
        </w:rPr>
        <w:t>V primeru, da je v družini oz. v istem gospodinjstvu katerega koli udeleženca oratorija otrok, mladostnik ali odrasla oseba, ki je v kateri od rizičnih skupin, otroku in animatorju odsvetujemo udeležbo na oratoriju. V nasprotnem primeru je zelo svetovan zaščitni ukrep, da v času oratorija in en teden po njem z osebo v rizični skupini ni v stiku oz. je od nje vedno na svetovani fizični distanci 1,5 m.</w:t>
      </w:r>
    </w:p>
    <w:p w14:paraId="7AAFAD29" w14:textId="77777777" w:rsidR="0039185B" w:rsidRDefault="0039185B" w:rsidP="001F1F29">
      <w:pPr>
        <w:jc w:val="both"/>
        <w:rPr>
          <w:rFonts w:ascii="Times New Roman" w:hAnsi="Times New Roman"/>
          <w:sz w:val="24"/>
          <w:lang w:val="sl-SI"/>
        </w:rPr>
      </w:pPr>
    </w:p>
    <w:p w14:paraId="74D1D9ED" w14:textId="3D03883D" w:rsidR="002718B6" w:rsidRPr="000C5D55" w:rsidRDefault="002718B6" w:rsidP="002718B6">
      <w:pPr>
        <w:pStyle w:val="Naslov2"/>
        <w:numPr>
          <w:ilvl w:val="0"/>
          <w:numId w:val="24"/>
        </w:numPr>
        <w:spacing w:before="120" w:after="240"/>
        <w:ind w:left="426" w:hanging="426"/>
        <w:jc w:val="both"/>
        <w:rPr>
          <w:color w:val="C00000"/>
          <w:sz w:val="28"/>
          <w:lang w:val="sl-SI"/>
        </w:rPr>
      </w:pPr>
      <w:bookmarkStart w:id="25" w:name="_Toc42089490"/>
      <w:r>
        <w:rPr>
          <w:color w:val="C00000"/>
          <w:sz w:val="28"/>
          <w:lang w:val="sl-SI"/>
        </w:rPr>
        <w:t>PRIPOROČENA SPOROČILA STARŠEM IN ANIMATORJEM</w:t>
      </w:r>
      <w:bookmarkEnd w:id="25"/>
    </w:p>
    <w:p w14:paraId="27107A54" w14:textId="6C08D6C0" w:rsidR="004E5E51" w:rsidRPr="00D31423" w:rsidRDefault="002718B6" w:rsidP="00EE4311">
      <w:pPr>
        <w:pStyle w:val="Odstavekseznama"/>
        <w:numPr>
          <w:ilvl w:val="0"/>
          <w:numId w:val="15"/>
        </w:numPr>
        <w:jc w:val="both"/>
        <w:rPr>
          <w:sz w:val="24"/>
          <w:lang w:val="sl-SI"/>
        </w:rPr>
      </w:pPr>
      <w:r w:rsidRPr="00D4166D">
        <w:rPr>
          <w:sz w:val="24"/>
          <w:lang w:val="sl-SI"/>
        </w:rPr>
        <w:t xml:space="preserve">Močno svetujemo, da </w:t>
      </w:r>
      <w:r w:rsidRPr="00D31423">
        <w:rPr>
          <w:sz w:val="24"/>
          <w:lang w:val="sl-SI"/>
        </w:rPr>
        <w:t>staršem sporočimo</w:t>
      </w:r>
      <w:r w:rsidR="00D54F9B" w:rsidRPr="00D31423">
        <w:rPr>
          <w:sz w:val="24"/>
          <w:lang w:val="sl-SI"/>
        </w:rPr>
        <w:t>, kater</w:t>
      </w:r>
      <w:r w:rsidRPr="00D31423">
        <w:rPr>
          <w:sz w:val="24"/>
          <w:lang w:val="sl-SI"/>
        </w:rPr>
        <w:t>e higienske ukrepe bomo</w:t>
      </w:r>
      <w:r w:rsidR="00D54F9B" w:rsidRPr="00D31423">
        <w:rPr>
          <w:sz w:val="24"/>
          <w:lang w:val="sl-SI"/>
        </w:rPr>
        <w:t xml:space="preserve"> upoštevali</w:t>
      </w:r>
      <w:r w:rsidRPr="00D31423">
        <w:rPr>
          <w:sz w:val="24"/>
          <w:lang w:val="sl-SI"/>
        </w:rPr>
        <w:t xml:space="preserve">. Na ta način </w:t>
      </w:r>
      <w:r w:rsidR="00D4166D" w:rsidRPr="00D31423">
        <w:rPr>
          <w:sz w:val="24"/>
          <w:lang w:val="sl-SI"/>
        </w:rPr>
        <w:t xml:space="preserve">jim bomo dali večji občutek varnosti pri pošiljanju otrok na oratorij, po drugi strani jim bomo pomagali tudi k bolj informirani odločitvi o udeležbi njihovega otroka na oratoriju. </w:t>
      </w:r>
    </w:p>
    <w:p w14:paraId="4C1AAB78" w14:textId="59E15ABE" w:rsidR="00D4166D" w:rsidRPr="00D4166D" w:rsidRDefault="00D4166D" w:rsidP="00D4166D">
      <w:pPr>
        <w:pStyle w:val="Odstavekseznama"/>
        <w:numPr>
          <w:ilvl w:val="0"/>
          <w:numId w:val="15"/>
        </w:numPr>
        <w:jc w:val="both"/>
        <w:rPr>
          <w:rFonts w:ascii="Times New Roman" w:hAnsi="Times New Roman"/>
          <w:sz w:val="24"/>
          <w:lang w:val="sl-SI"/>
        </w:rPr>
      </w:pPr>
      <w:r w:rsidRPr="00D31423">
        <w:rPr>
          <w:sz w:val="24"/>
          <w:lang w:val="sl-SI"/>
        </w:rPr>
        <w:t>Najboljše je, če otroci pridejo na oratorij peš ali s kolesom. Če potrebujejo prevoz, naj starši (ali druga oseba iz istega gospodinjstva) otroke pripeljejo sami. Ena</w:t>
      </w:r>
      <w:r>
        <w:rPr>
          <w:sz w:val="24"/>
          <w:lang w:val="sl-SI"/>
        </w:rPr>
        <w:t xml:space="preserve"> oseba naj ne pobira po poti otrok iz različnih družin! Če se to zgodi, imamo kot organizatorji pravico, da tem otrokom odrečemo nadaljnjo udeležbo na oratoriju. </w:t>
      </w:r>
    </w:p>
    <w:p w14:paraId="0372F54B" w14:textId="77777777" w:rsidR="00D104B9" w:rsidRPr="00DD5D80" w:rsidRDefault="00D4166D" w:rsidP="00675DF8">
      <w:pPr>
        <w:pStyle w:val="Odstavekseznama"/>
        <w:numPr>
          <w:ilvl w:val="0"/>
          <w:numId w:val="15"/>
        </w:numPr>
        <w:jc w:val="both"/>
        <w:rPr>
          <w:rFonts w:ascii="Times New Roman" w:hAnsi="Times New Roman"/>
          <w:lang w:val="sl-SI"/>
        </w:rPr>
      </w:pPr>
      <w:r w:rsidRPr="00D4166D">
        <w:rPr>
          <w:rFonts w:cstheme="minorHAnsi"/>
          <w:sz w:val="24"/>
          <w:lang w:val="sl-SI"/>
        </w:rPr>
        <w:t>Starše lahko tudi povabimo, da svojim otrokom v</w:t>
      </w:r>
      <w:r w:rsidR="003B5273" w:rsidRPr="00D4166D">
        <w:rPr>
          <w:rFonts w:cstheme="minorHAnsi"/>
          <w:sz w:val="24"/>
          <w:lang w:val="sl-SI"/>
        </w:rPr>
        <w:t xml:space="preserve">sako jutro </w:t>
      </w:r>
      <w:r w:rsidRPr="00D4166D">
        <w:rPr>
          <w:rFonts w:cstheme="minorHAnsi"/>
          <w:sz w:val="24"/>
          <w:lang w:val="sl-SI"/>
        </w:rPr>
        <w:t xml:space="preserve">pred odhodom od doma </w:t>
      </w:r>
      <w:r w:rsidR="003B5273" w:rsidRPr="00D4166D">
        <w:rPr>
          <w:rFonts w:cstheme="minorHAnsi"/>
          <w:sz w:val="24"/>
          <w:lang w:val="sl-SI"/>
        </w:rPr>
        <w:t xml:space="preserve">izmerijo </w:t>
      </w:r>
      <w:r w:rsidRPr="00D4166D">
        <w:rPr>
          <w:rFonts w:cstheme="minorHAnsi"/>
          <w:sz w:val="24"/>
          <w:lang w:val="sl-SI"/>
        </w:rPr>
        <w:t xml:space="preserve">telesno </w:t>
      </w:r>
      <w:r w:rsidR="003B5273" w:rsidRPr="00D4166D">
        <w:rPr>
          <w:rFonts w:cstheme="minorHAnsi"/>
          <w:sz w:val="24"/>
          <w:lang w:val="sl-SI"/>
        </w:rPr>
        <w:t>temperaturo</w:t>
      </w:r>
      <w:r w:rsidRPr="00D4166D">
        <w:rPr>
          <w:rFonts w:cstheme="minorHAnsi"/>
          <w:sz w:val="24"/>
          <w:lang w:val="sl-SI"/>
        </w:rPr>
        <w:t>. Če je povišana, naj otrok ostane doma.</w:t>
      </w:r>
    </w:p>
    <w:p w14:paraId="61FF7C76" w14:textId="1F9DA1D9" w:rsidR="00D104B9" w:rsidRPr="000C5D55" w:rsidRDefault="00D104B9" w:rsidP="00D104B9">
      <w:pPr>
        <w:pStyle w:val="Naslov2"/>
        <w:numPr>
          <w:ilvl w:val="0"/>
          <w:numId w:val="24"/>
        </w:numPr>
        <w:spacing w:before="120" w:after="240"/>
        <w:ind w:left="426" w:hanging="426"/>
        <w:jc w:val="both"/>
        <w:rPr>
          <w:color w:val="C00000"/>
          <w:sz w:val="28"/>
          <w:lang w:val="sl-SI"/>
        </w:rPr>
      </w:pPr>
      <w:bookmarkStart w:id="26" w:name="_Toc42089491"/>
      <w:r>
        <w:rPr>
          <w:color w:val="C00000"/>
          <w:sz w:val="28"/>
          <w:lang w:val="sl-SI"/>
        </w:rPr>
        <w:lastRenderedPageBreak/>
        <w:t>SPOROČILA UDELEŽENCEM</w:t>
      </w:r>
      <w:bookmarkEnd w:id="26"/>
    </w:p>
    <w:p w14:paraId="09E200B8" w14:textId="70EE695D" w:rsidR="00DD5D80" w:rsidRPr="00D31423" w:rsidRDefault="00DD5D80" w:rsidP="00D104B9">
      <w:pPr>
        <w:pStyle w:val="Odstavekseznama"/>
        <w:numPr>
          <w:ilvl w:val="0"/>
          <w:numId w:val="15"/>
        </w:numPr>
        <w:jc w:val="both"/>
        <w:rPr>
          <w:sz w:val="24"/>
          <w:lang w:val="sl-SI"/>
        </w:rPr>
      </w:pPr>
      <w:r w:rsidRPr="00DD5D80">
        <w:rPr>
          <w:sz w:val="24"/>
          <w:lang w:val="sl-SI"/>
        </w:rPr>
        <w:t xml:space="preserve">Otrokom na začetku </w:t>
      </w:r>
      <w:r w:rsidRPr="00D31423">
        <w:rPr>
          <w:sz w:val="24"/>
          <w:lang w:val="sl-SI"/>
        </w:rPr>
        <w:t>oratorija dobro razložimo, kakšna pravila veljajo na oratoriju glede higiene in zakaj. Z njimi želimo povečati varnost na oratoriju in pri tem potrebujemo tudi njihovo pomoč. Računajmo tudi, da ob prvi razlagi ne bodo osvojili vseh pravil in jih bodo morali animatorji še spominjati nanje.</w:t>
      </w:r>
    </w:p>
    <w:p w14:paraId="667A3C50" w14:textId="23261A63" w:rsidR="00DD5D80" w:rsidRPr="00D31423" w:rsidRDefault="00DD5D80" w:rsidP="00D104B9">
      <w:pPr>
        <w:pStyle w:val="Odstavekseznama"/>
        <w:numPr>
          <w:ilvl w:val="0"/>
          <w:numId w:val="15"/>
        </w:numPr>
        <w:jc w:val="both"/>
        <w:rPr>
          <w:sz w:val="24"/>
          <w:lang w:val="sl-SI"/>
        </w:rPr>
      </w:pPr>
      <w:r w:rsidRPr="00D31423">
        <w:rPr>
          <w:sz w:val="24"/>
          <w:lang w:val="sl-SI"/>
        </w:rPr>
        <w:t>K</w:t>
      </w:r>
      <w:r w:rsidR="005B1FA2" w:rsidRPr="00D31423">
        <w:rPr>
          <w:sz w:val="24"/>
          <w:lang w:val="sl-SI"/>
        </w:rPr>
        <w:t>o pride s strani udeleženca</w:t>
      </w:r>
      <w:r w:rsidRPr="00D31423">
        <w:rPr>
          <w:sz w:val="24"/>
          <w:lang w:val="sl-SI"/>
        </w:rPr>
        <w:t xml:space="preserve"> (</w:t>
      </w:r>
      <w:r w:rsidR="005B1FA2" w:rsidRPr="00D31423">
        <w:rPr>
          <w:sz w:val="24"/>
          <w:lang w:val="sl-SI"/>
        </w:rPr>
        <w:t>ali animatorja</w:t>
      </w:r>
      <w:r w:rsidRPr="00D31423">
        <w:rPr>
          <w:sz w:val="24"/>
          <w:lang w:val="sl-SI"/>
        </w:rPr>
        <w:t xml:space="preserve">) do kršitve higienskih pravil, iz tega ne delajmo </w:t>
      </w:r>
      <w:r w:rsidR="005B1FA2" w:rsidRPr="00D31423">
        <w:rPr>
          <w:sz w:val="24"/>
          <w:lang w:val="sl-SI"/>
        </w:rPr>
        <w:t xml:space="preserve">scene in ga ne ponižujmo pred ostalimi s kričanjem ali kako drugače. Ne bodimo neki </w:t>
      </w:r>
      <w:proofErr w:type="spellStart"/>
      <w:r w:rsidR="005B1FA2" w:rsidRPr="00D31423">
        <w:rPr>
          <w:sz w:val="24"/>
          <w:lang w:val="sl-SI"/>
        </w:rPr>
        <w:t>zateženi</w:t>
      </w:r>
      <w:proofErr w:type="spellEnd"/>
      <w:r w:rsidR="005B1FA2" w:rsidRPr="00D31423">
        <w:rPr>
          <w:sz w:val="24"/>
          <w:lang w:val="sl-SI"/>
        </w:rPr>
        <w:t xml:space="preserve"> policaji. Mirno in prijazno ga spomnimo na pravilo ter ga spodbudimo, da ga upošteva. Zavedajmo se, da</w:t>
      </w:r>
      <w:r w:rsidRPr="00D31423">
        <w:rPr>
          <w:sz w:val="24"/>
          <w:lang w:val="sl-SI"/>
        </w:rPr>
        <w:t xml:space="preserve"> otroci o higienskih ukrepih poslušajo že več mesecev</w:t>
      </w:r>
      <w:r w:rsidR="005B1FA2" w:rsidRPr="00D31423">
        <w:rPr>
          <w:sz w:val="24"/>
          <w:lang w:val="sl-SI"/>
        </w:rPr>
        <w:t xml:space="preserve"> in so zanje vir stresa in nelagodja</w:t>
      </w:r>
      <w:r w:rsidRPr="00D31423">
        <w:rPr>
          <w:sz w:val="24"/>
          <w:lang w:val="sl-SI"/>
        </w:rPr>
        <w:t>.</w:t>
      </w:r>
    </w:p>
    <w:p w14:paraId="00986426" w14:textId="3E4085A7" w:rsidR="005B1FA2" w:rsidRPr="00DD5D80" w:rsidRDefault="005B1FA2" w:rsidP="00D104B9">
      <w:pPr>
        <w:pStyle w:val="Odstavekseznama"/>
        <w:numPr>
          <w:ilvl w:val="0"/>
          <w:numId w:val="15"/>
        </w:numPr>
        <w:jc w:val="both"/>
        <w:rPr>
          <w:sz w:val="24"/>
          <w:lang w:val="sl-SI"/>
        </w:rPr>
      </w:pPr>
      <w:r>
        <w:rPr>
          <w:sz w:val="24"/>
          <w:lang w:val="sl-SI"/>
        </w:rPr>
        <w:t xml:space="preserve">Tudi s tega vidika je letos na oratoriju še posebej pomembna »asistenca«: med odmori in sicer </w:t>
      </w:r>
      <w:r w:rsidR="00A318A3">
        <w:rPr>
          <w:sz w:val="24"/>
          <w:lang w:val="sl-SI"/>
        </w:rPr>
        <w:t>naj bodo</w:t>
      </w:r>
      <w:r>
        <w:rPr>
          <w:sz w:val="24"/>
          <w:lang w:val="sl-SI"/>
        </w:rPr>
        <w:t xml:space="preserve"> animatorji med otroki in jim s svojim zgledom in navzočnostjo kažejo, da se imamo lahko lepo tudi ob upoštevanju ukrepov. </w:t>
      </w:r>
    </w:p>
    <w:p w14:paraId="340306D0" w14:textId="77777777" w:rsidR="005B1FA2" w:rsidRDefault="005B1FA2">
      <w:pPr>
        <w:rPr>
          <w:sz w:val="24"/>
          <w:lang w:val="sl-SI"/>
        </w:rPr>
      </w:pPr>
      <w:r>
        <w:rPr>
          <w:sz w:val="24"/>
          <w:lang w:val="sl-SI"/>
        </w:rPr>
        <w:br w:type="page"/>
      </w:r>
    </w:p>
    <w:p w14:paraId="064349B0" w14:textId="5E865359" w:rsidR="007623A8" w:rsidRPr="007623A8" w:rsidRDefault="00D31423" w:rsidP="00D31423">
      <w:pPr>
        <w:pStyle w:val="Naslov1"/>
        <w:numPr>
          <w:ilvl w:val="0"/>
          <w:numId w:val="0"/>
        </w:numPr>
        <w:spacing w:before="0" w:after="240"/>
        <w:rPr>
          <w:rFonts w:cstheme="minorHAnsi"/>
          <w:bCs/>
          <w:i/>
          <w:color w:val="000000"/>
          <w:sz w:val="24"/>
          <w:lang w:val="sl-SI"/>
        </w:rPr>
      </w:pPr>
      <w:bookmarkStart w:id="27" w:name="_Toc42089492"/>
      <w:r>
        <w:rPr>
          <w:rFonts w:cstheme="majorHAnsi"/>
          <w:color w:val="C00000"/>
          <w:sz w:val="36"/>
          <w:lang w:val="sl-SI"/>
        </w:rPr>
        <w:lastRenderedPageBreak/>
        <w:t>Priloga 1a: IZJAVA STARŠEV</w:t>
      </w:r>
      <w:bookmarkEnd w:id="27"/>
    </w:p>
    <w:p w14:paraId="58173290" w14:textId="77777777" w:rsidR="00D4166D" w:rsidRPr="0042758C" w:rsidRDefault="00D4166D" w:rsidP="00D4166D">
      <w:pPr>
        <w:autoSpaceDE w:val="0"/>
        <w:autoSpaceDN w:val="0"/>
        <w:adjustRightInd w:val="0"/>
        <w:spacing w:after="0" w:line="360" w:lineRule="auto"/>
        <w:jc w:val="center"/>
        <w:rPr>
          <w:rFonts w:cstheme="minorHAnsi"/>
          <w:b/>
          <w:bCs/>
          <w:color w:val="000000"/>
          <w:sz w:val="32"/>
          <w:szCs w:val="32"/>
          <w:lang w:val="sl-SI"/>
        </w:rPr>
      </w:pPr>
      <w:r>
        <w:rPr>
          <w:rFonts w:cstheme="minorHAnsi"/>
          <w:b/>
          <w:bCs/>
          <w:color w:val="000000"/>
          <w:sz w:val="32"/>
          <w:szCs w:val="32"/>
          <w:lang w:val="sl-SI"/>
        </w:rPr>
        <w:t>Izjava staršev</w:t>
      </w:r>
    </w:p>
    <w:p w14:paraId="0CFB978E" w14:textId="44017070" w:rsidR="00D4166D" w:rsidRPr="0042758C" w:rsidRDefault="00D4166D" w:rsidP="00D4166D">
      <w:pPr>
        <w:autoSpaceDE w:val="0"/>
        <w:autoSpaceDN w:val="0"/>
        <w:adjustRightInd w:val="0"/>
        <w:spacing w:after="0" w:line="360" w:lineRule="auto"/>
        <w:jc w:val="center"/>
        <w:rPr>
          <w:rFonts w:cstheme="minorHAnsi"/>
          <w:b/>
          <w:bCs/>
          <w:color w:val="000000"/>
          <w:lang w:val="sl-SI"/>
        </w:rPr>
      </w:pPr>
      <w:r w:rsidRPr="0042758C">
        <w:rPr>
          <w:rFonts w:cstheme="minorHAnsi"/>
          <w:b/>
          <w:bCs/>
          <w:color w:val="000000"/>
          <w:lang w:val="sl-SI"/>
        </w:rPr>
        <w:t>ob sproščanju ukrepov za zajezitev širjenja COVID-19</w:t>
      </w:r>
      <w:r w:rsidR="007623A8">
        <w:rPr>
          <w:rFonts w:cstheme="minorHAnsi"/>
          <w:b/>
          <w:bCs/>
          <w:color w:val="000000"/>
          <w:lang w:val="sl-SI"/>
        </w:rPr>
        <w:t xml:space="preserve"> </w:t>
      </w:r>
    </w:p>
    <w:p w14:paraId="2AF1E2E0" w14:textId="77777777" w:rsidR="00D4166D" w:rsidRPr="0042758C" w:rsidRDefault="00D4166D" w:rsidP="00D4166D">
      <w:pPr>
        <w:autoSpaceDE w:val="0"/>
        <w:autoSpaceDN w:val="0"/>
        <w:adjustRightInd w:val="0"/>
        <w:spacing w:after="0" w:line="360" w:lineRule="auto"/>
        <w:rPr>
          <w:rFonts w:cstheme="minorHAnsi"/>
          <w:color w:val="000000"/>
          <w:lang w:val="sl-SI"/>
        </w:rPr>
      </w:pPr>
    </w:p>
    <w:p w14:paraId="1C997F5F" w14:textId="77777777" w:rsidR="00D4166D" w:rsidRPr="00EA18EF" w:rsidRDefault="00D4166D" w:rsidP="00D4166D">
      <w:pPr>
        <w:autoSpaceDE w:val="0"/>
        <w:autoSpaceDN w:val="0"/>
        <w:adjustRightInd w:val="0"/>
        <w:spacing w:after="0" w:line="360" w:lineRule="auto"/>
        <w:rPr>
          <w:rFonts w:ascii="Calibri" w:hAnsi="Calibri" w:cs="Calibri"/>
          <w:color w:val="000000"/>
          <w:sz w:val="20"/>
          <w:lang w:val="sl-SI"/>
        </w:rPr>
      </w:pPr>
      <w:r w:rsidRPr="00EA18EF">
        <w:rPr>
          <w:rFonts w:ascii="Calibri" w:hAnsi="Calibri" w:cs="Calibri"/>
          <w:color w:val="000000"/>
          <w:sz w:val="20"/>
          <w:lang w:val="sl-SI"/>
        </w:rPr>
        <w:t>Moj otrok _________________________________________________________ (ime in priimek otroka)</w:t>
      </w:r>
    </w:p>
    <w:p w14:paraId="47B82ABD" w14:textId="77777777" w:rsidR="00D4166D" w:rsidRPr="00EA18EF" w:rsidRDefault="00D4166D" w:rsidP="00D4166D">
      <w:pPr>
        <w:pStyle w:val="Odstavekseznama"/>
        <w:numPr>
          <w:ilvl w:val="0"/>
          <w:numId w:val="6"/>
        </w:numPr>
        <w:autoSpaceDE w:val="0"/>
        <w:autoSpaceDN w:val="0"/>
        <w:adjustRightInd w:val="0"/>
        <w:spacing w:after="0" w:line="360" w:lineRule="auto"/>
        <w:jc w:val="both"/>
        <w:rPr>
          <w:rFonts w:ascii="Calibri" w:hAnsi="Calibri" w:cs="Calibri"/>
          <w:color w:val="000000"/>
          <w:sz w:val="20"/>
          <w:lang w:val="sl-SI"/>
        </w:rPr>
      </w:pPr>
      <w:r w:rsidRPr="00EA18EF">
        <w:rPr>
          <w:rFonts w:ascii="Calibri" w:hAnsi="Calibri" w:cs="Calibri"/>
          <w:color w:val="000000"/>
          <w:sz w:val="20"/>
          <w:lang w:val="sl-SI"/>
        </w:rPr>
        <w:t xml:space="preserve">v zadnjih 14 dneh ni imel kateregakoli od naslednjih simptomov/znakov: povišana telesna temperatura, kašelj, glavobol, slabo počutje, boleče žrelo, nahod, težko dihanje (občutek pomanjkanja zraka), driska oz. je bil v tem obdobju zdrav; </w:t>
      </w:r>
    </w:p>
    <w:p w14:paraId="7F4C7C95" w14:textId="27C85C95" w:rsidR="00D4166D" w:rsidRPr="00EA18EF" w:rsidRDefault="007623A8" w:rsidP="00D4166D">
      <w:pPr>
        <w:pStyle w:val="Odstavekseznama"/>
        <w:numPr>
          <w:ilvl w:val="0"/>
          <w:numId w:val="6"/>
        </w:numPr>
        <w:autoSpaceDE w:val="0"/>
        <w:autoSpaceDN w:val="0"/>
        <w:adjustRightInd w:val="0"/>
        <w:spacing w:after="0" w:line="360" w:lineRule="auto"/>
        <w:jc w:val="both"/>
        <w:rPr>
          <w:rFonts w:ascii="Calibri" w:hAnsi="Calibri" w:cs="Calibri"/>
          <w:color w:val="000000"/>
          <w:sz w:val="20"/>
          <w:lang w:val="sl-SI"/>
        </w:rPr>
      </w:pPr>
      <w:r>
        <w:rPr>
          <w:rFonts w:ascii="Calibri" w:hAnsi="Calibri" w:cs="Calibri"/>
          <w:color w:val="000000"/>
          <w:sz w:val="20"/>
          <w:lang w:val="sl-SI"/>
        </w:rPr>
        <w:t>v</w:t>
      </w:r>
      <w:r w:rsidR="00D4166D" w:rsidRPr="00EA18EF">
        <w:rPr>
          <w:rFonts w:ascii="Calibri" w:hAnsi="Calibri" w:cs="Calibri"/>
          <w:color w:val="000000"/>
          <w:sz w:val="20"/>
          <w:lang w:val="sl-SI"/>
        </w:rPr>
        <w:t xml:space="preserve"> zadnjih 14 dneh ni bil v stiku z osebo, pri kateri je bi</w:t>
      </w:r>
      <w:r>
        <w:rPr>
          <w:rFonts w:ascii="Calibri" w:hAnsi="Calibri" w:cs="Calibri"/>
          <w:color w:val="000000"/>
          <w:sz w:val="20"/>
          <w:lang w:val="sl-SI"/>
        </w:rPr>
        <w:t>la potrjena okužba s SARS-CoV-2;</w:t>
      </w:r>
    </w:p>
    <w:p w14:paraId="34545DDC" w14:textId="7AE3BC46" w:rsidR="00D4166D" w:rsidRPr="00EA18EF" w:rsidRDefault="007623A8" w:rsidP="00D4166D">
      <w:pPr>
        <w:pStyle w:val="Odstavekseznama"/>
        <w:numPr>
          <w:ilvl w:val="0"/>
          <w:numId w:val="6"/>
        </w:numPr>
        <w:autoSpaceDE w:val="0"/>
        <w:autoSpaceDN w:val="0"/>
        <w:adjustRightInd w:val="0"/>
        <w:spacing w:after="0" w:line="360" w:lineRule="auto"/>
        <w:jc w:val="both"/>
        <w:rPr>
          <w:rFonts w:ascii="Calibri" w:hAnsi="Calibri" w:cs="Calibri"/>
          <w:color w:val="000000"/>
          <w:sz w:val="20"/>
          <w:lang w:val="sl-SI"/>
        </w:rPr>
      </w:pPr>
      <w:r>
        <w:rPr>
          <w:rFonts w:ascii="Calibri" w:hAnsi="Calibri" w:cs="Calibri"/>
          <w:color w:val="000000"/>
          <w:sz w:val="20"/>
          <w:lang w:val="sl-SI"/>
        </w:rPr>
        <w:t>č</w:t>
      </w:r>
      <w:r w:rsidR="00D4166D" w:rsidRPr="00EA18EF">
        <w:rPr>
          <w:rFonts w:ascii="Calibri" w:hAnsi="Calibri" w:cs="Calibri"/>
          <w:color w:val="000000"/>
          <w:sz w:val="20"/>
          <w:lang w:val="sl-SI"/>
        </w:rPr>
        <w:t>e se bodo pri mojem otroku pojavili zgoraj navedeni znaki/simptomi ali bo potrjena okužba s SARS-CoV-2 pri osebi, ki z otrokom biva v istem gospodinjstvu (najpogosteje družinski član), bo otrok ostal doma.</w:t>
      </w:r>
    </w:p>
    <w:p w14:paraId="23A192F8" w14:textId="77777777" w:rsidR="00D4166D" w:rsidRPr="00EA18EF" w:rsidRDefault="00D4166D" w:rsidP="00D4166D">
      <w:pPr>
        <w:autoSpaceDE w:val="0"/>
        <w:autoSpaceDN w:val="0"/>
        <w:adjustRightInd w:val="0"/>
        <w:spacing w:after="0" w:line="360" w:lineRule="auto"/>
        <w:jc w:val="both"/>
        <w:rPr>
          <w:rFonts w:ascii="Calibri" w:hAnsi="Calibri" w:cs="Calibri"/>
          <w:color w:val="000000"/>
          <w:sz w:val="20"/>
          <w:lang w:val="sl-SI"/>
        </w:rPr>
      </w:pPr>
    </w:p>
    <w:p w14:paraId="089009F7" w14:textId="3710C3B8" w:rsidR="00D4166D" w:rsidRPr="00EA18EF" w:rsidRDefault="00D4166D" w:rsidP="00D4166D">
      <w:pPr>
        <w:autoSpaceDE w:val="0"/>
        <w:autoSpaceDN w:val="0"/>
        <w:adjustRightInd w:val="0"/>
        <w:spacing w:after="0" w:line="360" w:lineRule="auto"/>
        <w:jc w:val="both"/>
        <w:rPr>
          <w:rFonts w:cstheme="minorHAnsi"/>
          <w:color w:val="000000"/>
          <w:sz w:val="20"/>
          <w:lang w:val="sl-SI"/>
        </w:rPr>
      </w:pPr>
      <w:r w:rsidRPr="007623A8">
        <w:rPr>
          <w:rFonts w:cstheme="minorHAnsi"/>
          <w:b/>
          <w:color w:val="000000"/>
          <w:sz w:val="20"/>
          <w:lang w:val="sl-SI"/>
        </w:rPr>
        <w:t>Zavedam se</w:t>
      </w:r>
      <w:r w:rsidRPr="00EA18EF">
        <w:rPr>
          <w:rFonts w:cstheme="minorHAnsi"/>
          <w:color w:val="000000"/>
          <w:sz w:val="20"/>
          <w:lang w:val="sl-SI"/>
        </w:rPr>
        <w:t xml:space="preserve">, da je </w:t>
      </w:r>
      <w:r w:rsidRPr="00EA18EF">
        <w:rPr>
          <w:rFonts w:cstheme="minorHAnsi"/>
          <w:sz w:val="20"/>
          <w:lang w:val="sl-SI"/>
        </w:rPr>
        <w:t xml:space="preserve">ob </w:t>
      </w:r>
      <w:r>
        <w:rPr>
          <w:rFonts w:cstheme="minorHAnsi"/>
          <w:sz w:val="20"/>
          <w:lang w:val="sl-SI"/>
        </w:rPr>
        <w:t>udeležbi</w:t>
      </w:r>
      <w:r w:rsidRPr="00EA18EF">
        <w:rPr>
          <w:rFonts w:cstheme="minorHAnsi"/>
          <w:sz w:val="20"/>
          <w:lang w:val="sl-SI"/>
        </w:rPr>
        <w:t xml:space="preserve"> </w:t>
      </w:r>
      <w:r>
        <w:rPr>
          <w:rFonts w:cstheme="minorHAnsi"/>
          <w:sz w:val="20"/>
          <w:lang w:val="sl-SI"/>
        </w:rPr>
        <w:t xml:space="preserve">na </w:t>
      </w:r>
      <w:r w:rsidR="007623A8">
        <w:rPr>
          <w:rFonts w:cstheme="minorHAnsi"/>
          <w:sz w:val="20"/>
          <w:lang w:val="sl-SI"/>
        </w:rPr>
        <w:t>oratoriju</w:t>
      </w:r>
      <w:r w:rsidRPr="00EA18EF">
        <w:rPr>
          <w:rFonts w:cstheme="minorHAnsi"/>
          <w:sz w:val="20"/>
          <w:lang w:val="sl-SI"/>
        </w:rPr>
        <w:t xml:space="preserve"> tveganje za prenos morebitne okužbe z virusom SARS-CoV-2 večje. Z dovoljenjem za udeležbo mojega otroka </w:t>
      </w:r>
      <w:r w:rsidR="007623A8">
        <w:rPr>
          <w:rFonts w:cstheme="minorHAnsi"/>
          <w:sz w:val="20"/>
          <w:lang w:val="sl-SI"/>
        </w:rPr>
        <w:t>oratoriju</w:t>
      </w:r>
      <w:r w:rsidRPr="00EA18EF">
        <w:rPr>
          <w:rFonts w:cstheme="minorHAnsi"/>
          <w:sz w:val="20"/>
          <w:lang w:val="sl-SI"/>
        </w:rPr>
        <w:t xml:space="preserve"> </w:t>
      </w:r>
      <w:r w:rsidRPr="007623A8">
        <w:rPr>
          <w:rFonts w:cstheme="minorHAnsi"/>
          <w:b/>
          <w:sz w:val="20"/>
          <w:lang w:val="sl-SI"/>
        </w:rPr>
        <w:t>sem pripravljen to tveganje sprejeti</w:t>
      </w:r>
      <w:r w:rsidRPr="00EA18EF">
        <w:rPr>
          <w:rFonts w:cstheme="minorHAnsi"/>
          <w:sz w:val="20"/>
          <w:lang w:val="sl-SI"/>
        </w:rPr>
        <w:t>.</w:t>
      </w:r>
    </w:p>
    <w:p w14:paraId="18DB025A" w14:textId="77777777" w:rsidR="00D4166D" w:rsidRPr="00EA18EF" w:rsidRDefault="00D4166D" w:rsidP="00D4166D">
      <w:pPr>
        <w:autoSpaceDE w:val="0"/>
        <w:autoSpaceDN w:val="0"/>
        <w:adjustRightInd w:val="0"/>
        <w:spacing w:after="0" w:line="360" w:lineRule="auto"/>
        <w:jc w:val="both"/>
        <w:rPr>
          <w:rFonts w:cstheme="minorHAnsi"/>
          <w:b/>
          <w:bCs/>
          <w:color w:val="000000"/>
          <w:sz w:val="20"/>
          <w:lang w:val="sl-SI"/>
        </w:rPr>
      </w:pPr>
    </w:p>
    <w:p w14:paraId="2B90AC55" w14:textId="77777777" w:rsidR="007623A8" w:rsidRPr="00EA18EF" w:rsidRDefault="00D4166D" w:rsidP="007623A8">
      <w:pPr>
        <w:autoSpaceDE w:val="0"/>
        <w:autoSpaceDN w:val="0"/>
        <w:adjustRightInd w:val="0"/>
        <w:spacing w:after="0" w:line="360" w:lineRule="auto"/>
        <w:jc w:val="both"/>
        <w:rPr>
          <w:rFonts w:cstheme="minorHAnsi"/>
          <w:color w:val="000000"/>
          <w:sz w:val="20"/>
          <w:lang w:val="sl-SI"/>
        </w:rPr>
      </w:pPr>
      <w:r w:rsidRPr="00E430A0">
        <w:rPr>
          <w:rFonts w:cstheme="minorHAnsi"/>
          <w:b/>
          <w:bCs/>
          <w:color w:val="000000"/>
          <w:sz w:val="20"/>
          <w:lang w:val="sl-SI"/>
        </w:rPr>
        <w:t>Razumem priporočilo</w:t>
      </w:r>
      <w:r w:rsidRPr="00E430A0">
        <w:rPr>
          <w:rFonts w:cstheme="minorHAnsi"/>
          <w:bCs/>
          <w:color w:val="000000"/>
          <w:sz w:val="20"/>
          <w:lang w:val="sl-SI"/>
        </w:rPr>
        <w:t xml:space="preserve">, naj otrok stike s starejšimi (npr. s starimi starši) in osebami </w:t>
      </w:r>
      <w:r w:rsidR="007623A8" w:rsidRPr="00E430A0">
        <w:rPr>
          <w:rFonts w:cstheme="minorHAnsi"/>
          <w:bCs/>
          <w:color w:val="000000"/>
          <w:sz w:val="20"/>
          <w:lang w:val="sl-SI"/>
        </w:rPr>
        <w:t xml:space="preserve">v rizičnih skupinah za hujši potek okužbe </w:t>
      </w:r>
      <w:r w:rsidR="007623A8" w:rsidRPr="00E430A0">
        <w:rPr>
          <w:rFonts w:cstheme="minorHAnsi"/>
          <w:b/>
          <w:bCs/>
          <w:color w:val="000000"/>
          <w:sz w:val="20"/>
          <w:lang w:val="sl-SI"/>
        </w:rPr>
        <w:t>v času oratorija in v tednu po njem omeji</w:t>
      </w:r>
      <w:r w:rsidR="007623A8" w:rsidRPr="00E430A0">
        <w:rPr>
          <w:rFonts w:cstheme="minorHAnsi"/>
          <w:bCs/>
          <w:color w:val="000000"/>
          <w:sz w:val="20"/>
          <w:lang w:val="sl-SI"/>
        </w:rPr>
        <w:t xml:space="preserve"> oz. je z njimi v stiku le na fizični distanci 1,5 m</w:t>
      </w:r>
      <w:r w:rsidRPr="00E430A0">
        <w:rPr>
          <w:rFonts w:cstheme="minorHAnsi"/>
          <w:bCs/>
          <w:color w:val="000000"/>
          <w:sz w:val="20"/>
          <w:lang w:val="sl-SI"/>
        </w:rPr>
        <w:t xml:space="preserve">. </w:t>
      </w:r>
      <w:r w:rsidR="007623A8" w:rsidRPr="00E430A0">
        <w:rPr>
          <w:rFonts w:cstheme="minorHAnsi"/>
          <w:color w:val="000000"/>
          <w:sz w:val="20"/>
          <w:lang w:val="sl-SI"/>
        </w:rPr>
        <w:t>Druženje namreč poveča tveganje za okužbo.</w:t>
      </w:r>
    </w:p>
    <w:p w14:paraId="24F60453" w14:textId="1B076002" w:rsidR="00D4166D" w:rsidRPr="007623A8" w:rsidRDefault="00D4166D" w:rsidP="00D4166D">
      <w:pPr>
        <w:autoSpaceDE w:val="0"/>
        <w:autoSpaceDN w:val="0"/>
        <w:adjustRightInd w:val="0"/>
        <w:spacing w:after="0" w:line="360" w:lineRule="auto"/>
        <w:jc w:val="both"/>
        <w:rPr>
          <w:rFonts w:cstheme="minorHAnsi"/>
          <w:color w:val="000000"/>
          <w:sz w:val="20"/>
          <w:lang w:val="sl-SI"/>
        </w:rPr>
      </w:pPr>
    </w:p>
    <w:p w14:paraId="0D109E86" w14:textId="77777777" w:rsidR="00D4166D" w:rsidRPr="00EA18EF" w:rsidRDefault="00D4166D" w:rsidP="00D4166D">
      <w:pPr>
        <w:autoSpaceDE w:val="0"/>
        <w:autoSpaceDN w:val="0"/>
        <w:adjustRightInd w:val="0"/>
        <w:spacing w:after="0" w:line="360" w:lineRule="auto"/>
        <w:jc w:val="both"/>
        <w:rPr>
          <w:rFonts w:cstheme="minorHAnsi"/>
          <w:color w:val="000000"/>
          <w:sz w:val="20"/>
          <w:lang w:val="sl-SI"/>
        </w:rPr>
      </w:pPr>
    </w:p>
    <w:p w14:paraId="519E4143" w14:textId="77777777" w:rsidR="00D4166D" w:rsidRPr="00EA18EF" w:rsidRDefault="00D4166D" w:rsidP="00D4166D">
      <w:pPr>
        <w:autoSpaceDE w:val="0"/>
        <w:autoSpaceDN w:val="0"/>
        <w:adjustRightInd w:val="0"/>
        <w:spacing w:after="0" w:line="360" w:lineRule="auto"/>
        <w:jc w:val="both"/>
        <w:rPr>
          <w:rFonts w:ascii="Calibri" w:hAnsi="Calibri" w:cs="Calibri"/>
          <w:color w:val="000000"/>
          <w:sz w:val="20"/>
          <w:lang w:val="sl-SI"/>
        </w:rPr>
      </w:pPr>
      <w:r w:rsidRPr="00EA18EF">
        <w:rPr>
          <w:rFonts w:ascii="Calibri" w:hAnsi="Calibri" w:cs="Calibri"/>
          <w:color w:val="000000"/>
          <w:sz w:val="20"/>
          <w:lang w:val="sl-SI"/>
        </w:rPr>
        <w:t>Kraj in datum:____________________________________</w:t>
      </w:r>
    </w:p>
    <w:p w14:paraId="3F3A853A" w14:textId="77777777" w:rsidR="00D4166D" w:rsidRPr="00EA18EF" w:rsidRDefault="00D4166D" w:rsidP="00D4166D">
      <w:pPr>
        <w:autoSpaceDE w:val="0"/>
        <w:autoSpaceDN w:val="0"/>
        <w:adjustRightInd w:val="0"/>
        <w:spacing w:after="0" w:line="360" w:lineRule="auto"/>
        <w:jc w:val="both"/>
        <w:rPr>
          <w:rFonts w:cstheme="minorHAnsi"/>
          <w:color w:val="000000"/>
          <w:sz w:val="20"/>
          <w:lang w:val="sl-SI"/>
        </w:rPr>
      </w:pPr>
      <w:r w:rsidRPr="00EA18EF">
        <w:rPr>
          <w:rFonts w:ascii="Calibri" w:hAnsi="Calibri" w:cs="Calibri"/>
          <w:color w:val="000000"/>
          <w:sz w:val="20"/>
          <w:lang w:val="sl-SI"/>
        </w:rPr>
        <w:t>Podpis:__________________________________________</w:t>
      </w:r>
    </w:p>
    <w:p w14:paraId="4315CC66" w14:textId="77777777" w:rsidR="00D4166D" w:rsidRDefault="00D4166D" w:rsidP="00D4166D">
      <w:pPr>
        <w:autoSpaceDE w:val="0"/>
        <w:autoSpaceDN w:val="0"/>
        <w:adjustRightInd w:val="0"/>
        <w:spacing w:after="0" w:line="360" w:lineRule="auto"/>
        <w:jc w:val="both"/>
        <w:rPr>
          <w:rFonts w:cstheme="minorHAnsi"/>
          <w:color w:val="000000"/>
          <w:sz w:val="18"/>
          <w:szCs w:val="18"/>
          <w:lang w:val="sl-SI"/>
        </w:rPr>
      </w:pPr>
    </w:p>
    <w:p w14:paraId="364F4616" w14:textId="77777777" w:rsidR="00D4166D" w:rsidRPr="00EA18EF" w:rsidRDefault="00D4166D" w:rsidP="00D4166D">
      <w:pPr>
        <w:autoSpaceDE w:val="0"/>
        <w:autoSpaceDN w:val="0"/>
        <w:adjustRightInd w:val="0"/>
        <w:spacing w:after="0" w:line="360" w:lineRule="auto"/>
        <w:jc w:val="both"/>
        <w:rPr>
          <w:rFonts w:cstheme="minorHAnsi"/>
          <w:color w:val="000000"/>
          <w:sz w:val="18"/>
          <w:szCs w:val="18"/>
          <w:u w:val="single"/>
          <w:lang w:val="sl-SI"/>
        </w:rPr>
      </w:pPr>
      <w:r w:rsidRPr="00EA18EF">
        <w:rPr>
          <w:rFonts w:cstheme="minorHAnsi"/>
          <w:color w:val="000000"/>
          <w:sz w:val="18"/>
          <w:szCs w:val="18"/>
          <w:u w:val="single"/>
          <w:lang w:val="sl-SI"/>
        </w:rPr>
        <w:t>Osnovne informacije o COVID-19</w:t>
      </w:r>
    </w:p>
    <w:p w14:paraId="17A036F2" w14:textId="141E87DD" w:rsidR="007623A8" w:rsidRPr="007623A8" w:rsidRDefault="00D4166D" w:rsidP="007623A8">
      <w:pPr>
        <w:autoSpaceDE w:val="0"/>
        <w:autoSpaceDN w:val="0"/>
        <w:adjustRightInd w:val="0"/>
        <w:spacing w:after="0" w:line="360" w:lineRule="auto"/>
        <w:jc w:val="both"/>
        <w:rPr>
          <w:rFonts w:ascii="Calibri" w:hAnsi="Calibri" w:cs="Calibri"/>
          <w:color w:val="0563C2"/>
          <w:sz w:val="18"/>
          <w:szCs w:val="18"/>
          <w:lang w:val="sl-SI"/>
        </w:rPr>
      </w:pPr>
      <w:r w:rsidRPr="0042758C">
        <w:rPr>
          <w:rFonts w:cstheme="minorHAnsi"/>
          <w:color w:val="000000"/>
          <w:sz w:val="18"/>
          <w:szCs w:val="18"/>
          <w:lang w:val="sl-SI"/>
        </w:rPr>
        <w:t xml:space="preserve">Okužba z virusom SARS-CoV-2 lahko povzroči </w:t>
      </w:r>
      <w:proofErr w:type="spellStart"/>
      <w:r w:rsidRPr="0042758C">
        <w:rPr>
          <w:rFonts w:cstheme="minorHAnsi"/>
          <w:color w:val="000000"/>
          <w:sz w:val="18"/>
          <w:szCs w:val="18"/>
          <w:lang w:val="sl-SI"/>
        </w:rPr>
        <w:t>koronavirusno</w:t>
      </w:r>
      <w:proofErr w:type="spellEnd"/>
      <w:r w:rsidRPr="0042758C">
        <w:rPr>
          <w:rFonts w:cstheme="minorHAnsi"/>
          <w:color w:val="000000"/>
          <w:sz w:val="18"/>
          <w:szCs w:val="18"/>
          <w:lang w:val="sl-SI"/>
        </w:rPr>
        <w:t xml:space="preserve"> bolezen 2019 oz. COVID-19. Inkubacijska doba (čas med okužbo in pojavom bolezni) je lahko do 14 dni, povprečno približno 6 dni. Bolezen se najpogosteje kaže z znaki/simptomi okužbe dihal, to je s slabim počutjem, utrujenostjo, nahodom, vročino, kašljem in pri težjih oblikah z občutkom pomanjkanja zraka. Pri približno</w:t>
      </w:r>
      <w:r w:rsidRPr="0042758C">
        <w:rPr>
          <w:rFonts w:ascii="Calibri" w:hAnsi="Calibri" w:cs="Calibri"/>
          <w:color w:val="000000"/>
          <w:sz w:val="18"/>
          <w:szCs w:val="18"/>
          <w:lang w:val="sl-SI"/>
        </w:rPr>
        <w:t xml:space="preserve"> 80% okuženih bolezen poteka v lažji obliki. Pri otrocih je potek bolezni praviloma lažji, tveganje za težek potek in zaplete pa se poveča pri starejših (zlasti starejših od 60 let) in osebah s pridruženimi boleznimi, kot so srčno-žilne bolezni, bolezni pljuč, jeter, ledvic, sladkorna bolezen, imunske pomanjkljivosti ipd. Za težji potek bolezni je značilna pljučnica. Za potrditev ali izključitev okužbe s SARS-CoV-2 je potrebno mikrobiološko testiranje. Okužba s SARS-CoV-2 se med ljudmi prenaša kapljično, z izločki dihal. Za prenos </w:t>
      </w:r>
      <w:r w:rsidR="00AE1F31">
        <w:rPr>
          <w:rFonts w:ascii="Calibri" w:hAnsi="Calibri" w:cs="Calibri"/>
          <w:color w:val="000000"/>
          <w:sz w:val="18"/>
          <w:szCs w:val="18"/>
          <w:lang w:val="sl-SI"/>
        </w:rPr>
        <w:t xml:space="preserve">je </w:t>
      </w:r>
      <w:r w:rsidRPr="0042758C">
        <w:rPr>
          <w:rFonts w:ascii="Calibri" w:hAnsi="Calibri" w:cs="Calibri"/>
          <w:color w:val="000000"/>
          <w:sz w:val="18"/>
          <w:szCs w:val="18"/>
          <w:lang w:val="sl-SI"/>
        </w:rPr>
        <w:t xml:space="preserve">potreben tesnejši stik z bolnikom (razdalja do bolnika manj kot 1,5 m). Okužba je možna tudi ob stiku s površinami, onesnaženimi z izločki dihal. Za preprečevanje okužbe je tako najpomembnejša dosledna higiena rok in kašlja. Podrobna navodila za preprečevanje okužbe in več informacij na spletni strani Nacionalnega inštituta za javno zdravje: </w:t>
      </w:r>
      <w:hyperlink r:id="rId17" w:history="1">
        <w:r w:rsidRPr="0042758C">
          <w:rPr>
            <w:rStyle w:val="Hiperpovezava"/>
            <w:rFonts w:ascii="Calibri" w:hAnsi="Calibri" w:cs="Calibri"/>
            <w:sz w:val="18"/>
            <w:szCs w:val="18"/>
            <w:lang w:val="sl-SI"/>
          </w:rPr>
          <w:t>https://www.nijz.si/sl/koronavirus-2019-ncov</w:t>
        </w:r>
      </w:hyperlink>
    </w:p>
    <w:p w14:paraId="6DF63DDD" w14:textId="61B80F65" w:rsidR="00D31423" w:rsidRPr="007623A8" w:rsidRDefault="00D31423" w:rsidP="00D31423">
      <w:pPr>
        <w:pStyle w:val="Naslov1"/>
        <w:numPr>
          <w:ilvl w:val="0"/>
          <w:numId w:val="0"/>
        </w:numPr>
        <w:spacing w:before="0" w:after="240"/>
        <w:rPr>
          <w:rFonts w:cstheme="minorHAnsi"/>
          <w:bCs/>
          <w:i/>
          <w:color w:val="000000"/>
          <w:sz w:val="24"/>
          <w:lang w:val="sl-SI"/>
        </w:rPr>
      </w:pPr>
      <w:bookmarkStart w:id="28" w:name="_Toc42089493"/>
      <w:r>
        <w:rPr>
          <w:rFonts w:cstheme="majorHAnsi"/>
          <w:color w:val="C00000"/>
          <w:sz w:val="36"/>
          <w:lang w:val="sl-SI"/>
        </w:rPr>
        <w:lastRenderedPageBreak/>
        <w:t>Priloga 1b: IZJAVA POLNOLETNEGA UDELEŽENCA</w:t>
      </w:r>
      <w:bookmarkEnd w:id="28"/>
    </w:p>
    <w:p w14:paraId="770D7DE0" w14:textId="3BBEB52E" w:rsidR="00E53823" w:rsidRPr="0042758C" w:rsidRDefault="002F20D5" w:rsidP="00E53823">
      <w:pPr>
        <w:autoSpaceDE w:val="0"/>
        <w:autoSpaceDN w:val="0"/>
        <w:adjustRightInd w:val="0"/>
        <w:spacing w:after="0" w:line="360" w:lineRule="auto"/>
        <w:jc w:val="center"/>
        <w:rPr>
          <w:rFonts w:cstheme="minorHAnsi"/>
          <w:b/>
          <w:bCs/>
          <w:color w:val="000000"/>
          <w:sz w:val="32"/>
          <w:szCs w:val="32"/>
          <w:lang w:val="sl-SI"/>
        </w:rPr>
      </w:pPr>
      <w:r>
        <w:rPr>
          <w:rFonts w:cstheme="minorHAnsi"/>
          <w:b/>
          <w:bCs/>
          <w:color w:val="000000"/>
          <w:sz w:val="32"/>
          <w:szCs w:val="32"/>
          <w:lang w:val="sl-SI"/>
        </w:rPr>
        <w:t xml:space="preserve">Izjava </w:t>
      </w:r>
      <w:r w:rsidR="00EA18EF">
        <w:rPr>
          <w:rFonts w:cstheme="minorHAnsi"/>
          <w:b/>
          <w:bCs/>
          <w:color w:val="000000"/>
          <w:sz w:val="32"/>
          <w:szCs w:val="32"/>
          <w:lang w:val="sl-SI"/>
        </w:rPr>
        <w:t xml:space="preserve">polnoletnega </w:t>
      </w:r>
      <w:r>
        <w:rPr>
          <w:rFonts w:cstheme="minorHAnsi"/>
          <w:b/>
          <w:bCs/>
          <w:color w:val="000000"/>
          <w:sz w:val="32"/>
          <w:szCs w:val="32"/>
          <w:lang w:val="sl-SI"/>
        </w:rPr>
        <w:t>udeleženca</w:t>
      </w:r>
    </w:p>
    <w:p w14:paraId="5BA2E5AC" w14:textId="05C01836" w:rsidR="00E53823" w:rsidRPr="0042758C" w:rsidRDefault="00E53823" w:rsidP="00E53823">
      <w:pPr>
        <w:autoSpaceDE w:val="0"/>
        <w:autoSpaceDN w:val="0"/>
        <w:adjustRightInd w:val="0"/>
        <w:spacing w:after="0" w:line="360" w:lineRule="auto"/>
        <w:jc w:val="center"/>
        <w:rPr>
          <w:rFonts w:cstheme="minorHAnsi"/>
          <w:b/>
          <w:bCs/>
          <w:color w:val="000000"/>
          <w:lang w:val="sl-SI"/>
        </w:rPr>
      </w:pPr>
      <w:r w:rsidRPr="0042758C">
        <w:rPr>
          <w:rFonts w:cstheme="minorHAnsi"/>
          <w:b/>
          <w:bCs/>
          <w:color w:val="000000"/>
          <w:lang w:val="sl-SI"/>
        </w:rPr>
        <w:t>ob sproščanju ukrepov za zajezitev širjenja COVID-19</w:t>
      </w:r>
      <w:r w:rsidR="007623A8">
        <w:rPr>
          <w:rFonts w:cstheme="minorHAnsi"/>
          <w:b/>
          <w:bCs/>
          <w:color w:val="000000"/>
          <w:lang w:val="sl-SI"/>
        </w:rPr>
        <w:t xml:space="preserve"> </w:t>
      </w:r>
    </w:p>
    <w:p w14:paraId="1351D586" w14:textId="77777777" w:rsidR="00E53823" w:rsidRPr="0042758C" w:rsidRDefault="00E53823" w:rsidP="00E53823">
      <w:pPr>
        <w:autoSpaceDE w:val="0"/>
        <w:autoSpaceDN w:val="0"/>
        <w:adjustRightInd w:val="0"/>
        <w:spacing w:after="0" w:line="360" w:lineRule="auto"/>
        <w:rPr>
          <w:rFonts w:cstheme="minorHAnsi"/>
          <w:color w:val="000000"/>
          <w:lang w:val="sl-SI"/>
        </w:rPr>
      </w:pPr>
    </w:p>
    <w:p w14:paraId="45792795" w14:textId="086939FA" w:rsidR="00E53823" w:rsidRPr="00EA18EF" w:rsidRDefault="002F20D5" w:rsidP="00E53823">
      <w:pPr>
        <w:autoSpaceDE w:val="0"/>
        <w:autoSpaceDN w:val="0"/>
        <w:adjustRightInd w:val="0"/>
        <w:spacing w:after="0" w:line="360" w:lineRule="auto"/>
        <w:rPr>
          <w:rFonts w:ascii="Calibri" w:hAnsi="Calibri" w:cs="Calibri"/>
          <w:color w:val="000000"/>
          <w:sz w:val="20"/>
          <w:lang w:val="sl-SI"/>
        </w:rPr>
      </w:pPr>
      <w:r w:rsidRPr="00EA18EF">
        <w:rPr>
          <w:rFonts w:ascii="Calibri" w:hAnsi="Calibri" w:cs="Calibri"/>
          <w:color w:val="000000"/>
          <w:sz w:val="20"/>
          <w:lang w:val="sl-SI"/>
        </w:rPr>
        <w:t>P</w:t>
      </w:r>
      <w:r w:rsidR="00E53823" w:rsidRPr="00EA18EF">
        <w:rPr>
          <w:rFonts w:ascii="Calibri" w:hAnsi="Calibri" w:cs="Calibri"/>
          <w:color w:val="000000"/>
          <w:sz w:val="20"/>
          <w:lang w:val="sl-SI"/>
        </w:rPr>
        <w:t>odpisani ___________</w:t>
      </w:r>
      <w:r w:rsidRPr="00EA18EF">
        <w:rPr>
          <w:rFonts w:ascii="Calibri" w:hAnsi="Calibri" w:cs="Calibri"/>
          <w:color w:val="000000"/>
          <w:sz w:val="20"/>
          <w:lang w:val="sl-SI"/>
        </w:rPr>
        <w:t>_______</w:t>
      </w:r>
      <w:r w:rsidR="00E53823" w:rsidRPr="00EA18EF">
        <w:rPr>
          <w:rFonts w:ascii="Calibri" w:hAnsi="Calibri" w:cs="Calibri"/>
          <w:color w:val="000000"/>
          <w:sz w:val="20"/>
          <w:lang w:val="sl-SI"/>
        </w:rPr>
        <w:t>_____________________________________________ (ime in priimek)</w:t>
      </w:r>
    </w:p>
    <w:p w14:paraId="53F057EB" w14:textId="453060CE" w:rsidR="00E53823" w:rsidRPr="00EA18EF" w:rsidRDefault="00E53823" w:rsidP="007C0444">
      <w:pPr>
        <w:pStyle w:val="Odstavekseznama"/>
        <w:numPr>
          <w:ilvl w:val="0"/>
          <w:numId w:val="1"/>
        </w:numPr>
        <w:autoSpaceDE w:val="0"/>
        <w:autoSpaceDN w:val="0"/>
        <w:adjustRightInd w:val="0"/>
        <w:spacing w:after="0" w:line="360" w:lineRule="auto"/>
        <w:rPr>
          <w:rFonts w:ascii="Calibri" w:hAnsi="Calibri" w:cs="Calibri"/>
          <w:color w:val="000000"/>
          <w:sz w:val="20"/>
          <w:lang w:val="sl-SI"/>
        </w:rPr>
      </w:pPr>
      <w:r w:rsidRPr="00EA18EF">
        <w:rPr>
          <w:rFonts w:ascii="Calibri" w:hAnsi="Calibri" w:cs="Calibri"/>
          <w:color w:val="000000"/>
          <w:sz w:val="20"/>
          <w:lang w:val="sl-SI"/>
        </w:rPr>
        <w:t xml:space="preserve">v zadnjih 14 dneh nisem imel kateregakoli od naslednjih simptomov/znakov: povišana telesna temperatura, kašelj, glavobol, slabo počutje, boleče žrelo, nahod, težko dihanje (občutek pomanjkanja zraka), driska oz. je bil v tem obdobju zdrav; </w:t>
      </w:r>
    </w:p>
    <w:p w14:paraId="4669B593" w14:textId="54F63266" w:rsidR="00E53823" w:rsidRPr="00EA18EF" w:rsidRDefault="00E53823" w:rsidP="007C0444">
      <w:pPr>
        <w:pStyle w:val="Odstavekseznama"/>
        <w:numPr>
          <w:ilvl w:val="0"/>
          <w:numId w:val="1"/>
        </w:numPr>
        <w:autoSpaceDE w:val="0"/>
        <w:autoSpaceDN w:val="0"/>
        <w:adjustRightInd w:val="0"/>
        <w:spacing w:after="0" w:line="360" w:lineRule="auto"/>
        <w:rPr>
          <w:rFonts w:ascii="Calibri" w:hAnsi="Calibri" w:cs="Calibri"/>
          <w:color w:val="000000"/>
          <w:sz w:val="20"/>
          <w:lang w:val="sl-SI"/>
        </w:rPr>
      </w:pPr>
      <w:r w:rsidRPr="00EA18EF">
        <w:rPr>
          <w:rFonts w:ascii="Calibri" w:hAnsi="Calibri" w:cs="Calibri"/>
          <w:color w:val="000000"/>
          <w:sz w:val="20"/>
          <w:lang w:val="sl-SI"/>
        </w:rPr>
        <w:t>v zadnjih 14 dneh nisem bil v stiku z osebo, pri kateri je bila potrjena okužba s SARS-CoV-2.</w:t>
      </w:r>
    </w:p>
    <w:p w14:paraId="6067B51F" w14:textId="3EEA5EB5" w:rsidR="00E53823" w:rsidRPr="00EA18EF" w:rsidRDefault="00E53823" w:rsidP="007C0444">
      <w:pPr>
        <w:pStyle w:val="Odstavekseznama"/>
        <w:numPr>
          <w:ilvl w:val="0"/>
          <w:numId w:val="1"/>
        </w:numPr>
        <w:autoSpaceDE w:val="0"/>
        <w:autoSpaceDN w:val="0"/>
        <w:adjustRightInd w:val="0"/>
        <w:spacing w:after="0" w:line="360" w:lineRule="auto"/>
        <w:rPr>
          <w:rFonts w:ascii="Calibri" w:hAnsi="Calibri" w:cs="Calibri"/>
          <w:color w:val="000000"/>
          <w:sz w:val="20"/>
          <w:lang w:val="sl-SI"/>
        </w:rPr>
      </w:pPr>
      <w:r w:rsidRPr="00EA18EF">
        <w:rPr>
          <w:rFonts w:ascii="Calibri" w:hAnsi="Calibri" w:cs="Calibri"/>
          <w:color w:val="000000"/>
          <w:sz w:val="20"/>
          <w:lang w:val="sl-SI"/>
        </w:rPr>
        <w:t xml:space="preserve">Če se bodo pri meni pojavili zgoraj navedeni znaki/simptomi ali bo potrjena okužba s SARS-CoV-2 pri osebi, ki z menoj biva v istem gospodinjstvu, bom </w:t>
      </w:r>
      <w:r w:rsidR="00EA18EF" w:rsidRPr="00EA18EF">
        <w:rPr>
          <w:rFonts w:ascii="Calibri" w:hAnsi="Calibri" w:cs="Calibri"/>
          <w:color w:val="000000"/>
          <w:sz w:val="20"/>
          <w:lang w:val="sl-SI"/>
        </w:rPr>
        <w:t>ostal doma</w:t>
      </w:r>
      <w:r w:rsidRPr="00EA18EF">
        <w:rPr>
          <w:rFonts w:ascii="Calibri" w:hAnsi="Calibri" w:cs="Calibri"/>
          <w:color w:val="000000"/>
          <w:sz w:val="20"/>
          <w:lang w:val="sl-SI"/>
        </w:rPr>
        <w:t>.</w:t>
      </w:r>
    </w:p>
    <w:p w14:paraId="059C559C" w14:textId="77777777" w:rsidR="00E53823" w:rsidRPr="00EA18EF" w:rsidRDefault="00E53823" w:rsidP="00E53823">
      <w:pPr>
        <w:autoSpaceDE w:val="0"/>
        <w:autoSpaceDN w:val="0"/>
        <w:adjustRightInd w:val="0"/>
        <w:spacing w:after="0" w:line="360" w:lineRule="auto"/>
        <w:jc w:val="both"/>
        <w:rPr>
          <w:rFonts w:ascii="Calibri" w:hAnsi="Calibri" w:cs="Calibri"/>
          <w:color w:val="000000"/>
          <w:sz w:val="20"/>
          <w:lang w:val="sl-SI"/>
        </w:rPr>
      </w:pPr>
    </w:p>
    <w:p w14:paraId="24671177" w14:textId="10856982" w:rsidR="007623A8" w:rsidRPr="00EA18EF" w:rsidRDefault="007623A8" w:rsidP="007623A8">
      <w:pPr>
        <w:autoSpaceDE w:val="0"/>
        <w:autoSpaceDN w:val="0"/>
        <w:adjustRightInd w:val="0"/>
        <w:spacing w:after="0" w:line="360" w:lineRule="auto"/>
        <w:jc w:val="both"/>
        <w:rPr>
          <w:rFonts w:cstheme="minorHAnsi"/>
          <w:color w:val="000000"/>
          <w:sz w:val="20"/>
          <w:lang w:val="sl-SI"/>
        </w:rPr>
      </w:pPr>
      <w:r w:rsidRPr="007623A8">
        <w:rPr>
          <w:rFonts w:cstheme="minorHAnsi"/>
          <w:b/>
          <w:color w:val="000000"/>
          <w:sz w:val="20"/>
          <w:lang w:val="sl-SI"/>
        </w:rPr>
        <w:t>Zavedam se</w:t>
      </w:r>
      <w:r w:rsidRPr="00EA18EF">
        <w:rPr>
          <w:rFonts w:cstheme="minorHAnsi"/>
          <w:color w:val="000000"/>
          <w:sz w:val="20"/>
          <w:lang w:val="sl-SI"/>
        </w:rPr>
        <w:t xml:space="preserve">, da je </w:t>
      </w:r>
      <w:r w:rsidRPr="00EA18EF">
        <w:rPr>
          <w:rFonts w:cstheme="minorHAnsi"/>
          <w:sz w:val="20"/>
          <w:lang w:val="sl-SI"/>
        </w:rPr>
        <w:t xml:space="preserve">ob </w:t>
      </w:r>
      <w:r>
        <w:rPr>
          <w:rFonts w:cstheme="minorHAnsi"/>
          <w:sz w:val="20"/>
          <w:lang w:val="sl-SI"/>
        </w:rPr>
        <w:t>udeležbi</w:t>
      </w:r>
      <w:r w:rsidRPr="00EA18EF">
        <w:rPr>
          <w:rFonts w:cstheme="minorHAnsi"/>
          <w:sz w:val="20"/>
          <w:lang w:val="sl-SI"/>
        </w:rPr>
        <w:t xml:space="preserve"> </w:t>
      </w:r>
      <w:r>
        <w:rPr>
          <w:rFonts w:cstheme="minorHAnsi"/>
          <w:sz w:val="20"/>
          <w:lang w:val="sl-SI"/>
        </w:rPr>
        <w:t>na oratoriju</w:t>
      </w:r>
      <w:r w:rsidRPr="00EA18EF">
        <w:rPr>
          <w:rFonts w:cstheme="minorHAnsi"/>
          <w:sz w:val="20"/>
          <w:lang w:val="sl-SI"/>
        </w:rPr>
        <w:t xml:space="preserve"> tveganje za prenos morebitne okužbe z virusom SARS-CoV-2 večje. Z udeležbo</w:t>
      </w:r>
      <w:r>
        <w:rPr>
          <w:rFonts w:cstheme="minorHAnsi"/>
          <w:sz w:val="20"/>
          <w:lang w:val="sl-SI"/>
        </w:rPr>
        <w:t xml:space="preserve"> na</w:t>
      </w:r>
      <w:r w:rsidRPr="00EA18EF">
        <w:rPr>
          <w:rFonts w:cstheme="minorHAnsi"/>
          <w:sz w:val="20"/>
          <w:lang w:val="sl-SI"/>
        </w:rPr>
        <w:t xml:space="preserve"> </w:t>
      </w:r>
      <w:r>
        <w:rPr>
          <w:rFonts w:cstheme="minorHAnsi"/>
          <w:sz w:val="20"/>
          <w:lang w:val="sl-SI"/>
        </w:rPr>
        <w:t>oratoriju</w:t>
      </w:r>
      <w:r w:rsidRPr="00EA18EF">
        <w:rPr>
          <w:rFonts w:cstheme="minorHAnsi"/>
          <w:sz w:val="20"/>
          <w:lang w:val="sl-SI"/>
        </w:rPr>
        <w:t xml:space="preserve"> </w:t>
      </w:r>
      <w:r w:rsidRPr="007623A8">
        <w:rPr>
          <w:rFonts w:cstheme="minorHAnsi"/>
          <w:b/>
          <w:sz w:val="20"/>
          <w:lang w:val="sl-SI"/>
        </w:rPr>
        <w:t>sem pripravljen to tveganje sprejeti</w:t>
      </w:r>
      <w:r w:rsidRPr="00EA18EF">
        <w:rPr>
          <w:rFonts w:cstheme="minorHAnsi"/>
          <w:sz w:val="20"/>
          <w:lang w:val="sl-SI"/>
        </w:rPr>
        <w:t>.</w:t>
      </w:r>
    </w:p>
    <w:p w14:paraId="2115C751" w14:textId="77777777" w:rsidR="007623A8" w:rsidRPr="00EA18EF" w:rsidRDefault="007623A8" w:rsidP="007623A8">
      <w:pPr>
        <w:autoSpaceDE w:val="0"/>
        <w:autoSpaceDN w:val="0"/>
        <w:adjustRightInd w:val="0"/>
        <w:spacing w:after="0" w:line="360" w:lineRule="auto"/>
        <w:jc w:val="both"/>
        <w:rPr>
          <w:rFonts w:cstheme="minorHAnsi"/>
          <w:b/>
          <w:bCs/>
          <w:color w:val="000000"/>
          <w:sz w:val="20"/>
          <w:lang w:val="sl-SI"/>
        </w:rPr>
      </w:pPr>
    </w:p>
    <w:p w14:paraId="5B8C3408" w14:textId="7C97F10E" w:rsidR="007623A8" w:rsidRPr="00EA18EF" w:rsidRDefault="007623A8" w:rsidP="007623A8">
      <w:pPr>
        <w:autoSpaceDE w:val="0"/>
        <w:autoSpaceDN w:val="0"/>
        <w:adjustRightInd w:val="0"/>
        <w:spacing w:after="0" w:line="360" w:lineRule="auto"/>
        <w:jc w:val="both"/>
        <w:rPr>
          <w:rFonts w:cstheme="minorHAnsi"/>
          <w:color w:val="000000"/>
          <w:sz w:val="20"/>
          <w:lang w:val="sl-SI"/>
        </w:rPr>
      </w:pPr>
      <w:r w:rsidRPr="007623A8">
        <w:rPr>
          <w:rFonts w:cstheme="minorHAnsi"/>
          <w:b/>
          <w:bCs/>
          <w:color w:val="000000"/>
          <w:sz w:val="20"/>
          <w:lang w:val="sl-SI"/>
        </w:rPr>
        <w:t>Razumem priporočilo</w:t>
      </w:r>
      <w:r w:rsidRPr="007623A8">
        <w:rPr>
          <w:rFonts w:cstheme="minorHAnsi"/>
          <w:bCs/>
          <w:color w:val="000000"/>
          <w:sz w:val="20"/>
          <w:lang w:val="sl-SI"/>
        </w:rPr>
        <w:t xml:space="preserve">, naj stike s starejšimi (npr. s starimi starši) in osebami v rizičnih skupinah za hujši potek okužbe </w:t>
      </w:r>
      <w:r w:rsidRPr="007623A8">
        <w:rPr>
          <w:rFonts w:cstheme="minorHAnsi"/>
          <w:b/>
          <w:bCs/>
          <w:color w:val="000000"/>
          <w:sz w:val="20"/>
          <w:lang w:val="sl-SI"/>
        </w:rPr>
        <w:t xml:space="preserve">v času oratorija in v tednu po njem </w:t>
      </w:r>
      <w:r>
        <w:rPr>
          <w:rFonts w:cstheme="minorHAnsi"/>
          <w:b/>
          <w:bCs/>
          <w:color w:val="000000"/>
          <w:sz w:val="20"/>
          <w:lang w:val="sl-SI"/>
        </w:rPr>
        <w:t>omejim</w:t>
      </w:r>
      <w:r w:rsidRPr="007623A8">
        <w:rPr>
          <w:rFonts w:cstheme="minorHAnsi"/>
          <w:bCs/>
          <w:color w:val="000000"/>
          <w:sz w:val="20"/>
          <w:lang w:val="sl-SI"/>
        </w:rPr>
        <w:t xml:space="preserve"> oz. </w:t>
      </w:r>
      <w:r>
        <w:rPr>
          <w:rFonts w:cstheme="minorHAnsi"/>
          <w:bCs/>
          <w:color w:val="000000"/>
          <w:sz w:val="20"/>
          <w:lang w:val="sl-SI"/>
        </w:rPr>
        <w:t>sem</w:t>
      </w:r>
      <w:r w:rsidRPr="007623A8">
        <w:rPr>
          <w:rFonts w:cstheme="minorHAnsi"/>
          <w:bCs/>
          <w:color w:val="000000"/>
          <w:sz w:val="20"/>
          <w:lang w:val="sl-SI"/>
        </w:rPr>
        <w:t xml:space="preserve"> z njimi v stiku le na fizični distanci 1,5 m. </w:t>
      </w:r>
      <w:r w:rsidRPr="00EA18EF">
        <w:rPr>
          <w:rFonts w:cstheme="minorHAnsi"/>
          <w:color w:val="000000"/>
          <w:sz w:val="20"/>
          <w:lang w:val="sl-SI"/>
        </w:rPr>
        <w:t>Druženje namreč poveča tveganje za okužbo.</w:t>
      </w:r>
    </w:p>
    <w:p w14:paraId="4F4EDB2C" w14:textId="77777777" w:rsidR="00EA18EF" w:rsidRPr="00EA18EF" w:rsidRDefault="00EA18EF" w:rsidP="00E53823">
      <w:pPr>
        <w:autoSpaceDE w:val="0"/>
        <w:autoSpaceDN w:val="0"/>
        <w:adjustRightInd w:val="0"/>
        <w:spacing w:after="0" w:line="360" w:lineRule="auto"/>
        <w:jc w:val="both"/>
        <w:rPr>
          <w:rFonts w:cstheme="minorHAnsi"/>
          <w:color w:val="000000"/>
          <w:sz w:val="20"/>
          <w:lang w:val="sl-SI"/>
        </w:rPr>
      </w:pPr>
    </w:p>
    <w:p w14:paraId="78B646AF" w14:textId="77777777" w:rsidR="00EA18EF" w:rsidRPr="00EA18EF" w:rsidRDefault="00EA18EF" w:rsidP="00EA18EF">
      <w:pPr>
        <w:autoSpaceDE w:val="0"/>
        <w:autoSpaceDN w:val="0"/>
        <w:adjustRightInd w:val="0"/>
        <w:spacing w:after="0" w:line="360" w:lineRule="auto"/>
        <w:jc w:val="both"/>
        <w:rPr>
          <w:rFonts w:ascii="Calibri" w:hAnsi="Calibri" w:cs="Calibri"/>
          <w:color w:val="000000"/>
          <w:sz w:val="20"/>
          <w:lang w:val="sl-SI"/>
        </w:rPr>
      </w:pPr>
      <w:r w:rsidRPr="00EA18EF">
        <w:rPr>
          <w:rFonts w:ascii="Calibri" w:hAnsi="Calibri" w:cs="Calibri"/>
          <w:color w:val="000000"/>
          <w:sz w:val="20"/>
          <w:lang w:val="sl-SI"/>
        </w:rPr>
        <w:t>Kraj in datum:____________________________________</w:t>
      </w:r>
    </w:p>
    <w:p w14:paraId="03C29CB1" w14:textId="77777777" w:rsidR="00EA18EF" w:rsidRPr="00EA18EF" w:rsidRDefault="00EA18EF" w:rsidP="00EA18EF">
      <w:pPr>
        <w:autoSpaceDE w:val="0"/>
        <w:autoSpaceDN w:val="0"/>
        <w:adjustRightInd w:val="0"/>
        <w:spacing w:after="0" w:line="360" w:lineRule="auto"/>
        <w:jc w:val="both"/>
        <w:rPr>
          <w:rFonts w:ascii="Calibri" w:hAnsi="Calibri" w:cs="Calibri"/>
          <w:color w:val="000000"/>
          <w:sz w:val="20"/>
          <w:lang w:val="sl-SI"/>
        </w:rPr>
      </w:pPr>
      <w:r w:rsidRPr="00EA18EF">
        <w:rPr>
          <w:rFonts w:ascii="Calibri" w:hAnsi="Calibri" w:cs="Calibri"/>
          <w:color w:val="000000"/>
          <w:sz w:val="20"/>
          <w:lang w:val="sl-SI"/>
        </w:rPr>
        <w:t>Podpis:__________________________________________</w:t>
      </w:r>
    </w:p>
    <w:p w14:paraId="6D47DB55" w14:textId="77777777" w:rsidR="00EA18EF" w:rsidRPr="0042758C" w:rsidRDefault="00EA18EF" w:rsidP="00E53823">
      <w:pPr>
        <w:autoSpaceDE w:val="0"/>
        <w:autoSpaceDN w:val="0"/>
        <w:adjustRightInd w:val="0"/>
        <w:spacing w:after="0" w:line="360" w:lineRule="auto"/>
        <w:jc w:val="both"/>
        <w:rPr>
          <w:rFonts w:cstheme="minorHAnsi"/>
          <w:color w:val="000000"/>
          <w:lang w:val="sl-SI"/>
        </w:rPr>
      </w:pPr>
    </w:p>
    <w:p w14:paraId="0C4DE0E8" w14:textId="77777777" w:rsidR="00E53823" w:rsidRPr="00EA18EF" w:rsidRDefault="00E53823" w:rsidP="00E53823">
      <w:pPr>
        <w:autoSpaceDE w:val="0"/>
        <w:autoSpaceDN w:val="0"/>
        <w:adjustRightInd w:val="0"/>
        <w:spacing w:after="0" w:line="360" w:lineRule="auto"/>
        <w:jc w:val="both"/>
        <w:rPr>
          <w:rFonts w:cstheme="minorHAnsi"/>
          <w:color w:val="000000"/>
          <w:sz w:val="18"/>
          <w:szCs w:val="18"/>
          <w:u w:val="single"/>
          <w:lang w:val="sl-SI"/>
        </w:rPr>
      </w:pPr>
      <w:r w:rsidRPr="00EA18EF">
        <w:rPr>
          <w:rFonts w:cstheme="minorHAnsi"/>
          <w:color w:val="000000"/>
          <w:sz w:val="18"/>
          <w:szCs w:val="18"/>
          <w:u w:val="single"/>
          <w:lang w:val="sl-SI"/>
        </w:rPr>
        <w:t>Osnovne informacije o COVID-19</w:t>
      </w:r>
    </w:p>
    <w:p w14:paraId="22B9CBFF" w14:textId="724EEA8C" w:rsidR="00EA18EF" w:rsidRDefault="00E53823" w:rsidP="00E53823">
      <w:pPr>
        <w:autoSpaceDE w:val="0"/>
        <w:autoSpaceDN w:val="0"/>
        <w:adjustRightInd w:val="0"/>
        <w:spacing w:after="0" w:line="360" w:lineRule="auto"/>
        <w:jc w:val="both"/>
        <w:rPr>
          <w:rFonts w:ascii="Calibri" w:hAnsi="Calibri" w:cs="Calibri"/>
          <w:color w:val="0563C2"/>
          <w:sz w:val="18"/>
          <w:szCs w:val="18"/>
          <w:lang w:val="sl-SI"/>
        </w:rPr>
      </w:pPr>
      <w:r w:rsidRPr="0042758C">
        <w:rPr>
          <w:rFonts w:cstheme="minorHAnsi"/>
          <w:color w:val="000000"/>
          <w:sz w:val="18"/>
          <w:szCs w:val="18"/>
          <w:lang w:val="sl-SI"/>
        </w:rPr>
        <w:t xml:space="preserve">Okužba z virusom SARS-CoV-2 lahko povzroči </w:t>
      </w:r>
      <w:proofErr w:type="spellStart"/>
      <w:r w:rsidRPr="0042758C">
        <w:rPr>
          <w:rFonts w:cstheme="minorHAnsi"/>
          <w:color w:val="000000"/>
          <w:sz w:val="18"/>
          <w:szCs w:val="18"/>
          <w:lang w:val="sl-SI"/>
        </w:rPr>
        <w:t>koronavirusno</w:t>
      </w:r>
      <w:proofErr w:type="spellEnd"/>
      <w:r w:rsidRPr="0042758C">
        <w:rPr>
          <w:rFonts w:cstheme="minorHAnsi"/>
          <w:color w:val="000000"/>
          <w:sz w:val="18"/>
          <w:szCs w:val="18"/>
          <w:lang w:val="sl-SI"/>
        </w:rPr>
        <w:t xml:space="preserve"> bolezen 2019 oz. COVID-19. Inkubacijska doba (čas med okužbo in pojavom bolezni) je lahko do 14 dni, povprečno približno 6 dni. Bolezen se najpogosteje kaže z znaki/simptomi okužbe dihal, to je s slabim počutjem, utrujenostjo, nahodom, vročino, kašljem in pri težjih oblikah z občutkom pomanjkanja zraka. Pri približno</w:t>
      </w:r>
      <w:r w:rsidRPr="0042758C">
        <w:rPr>
          <w:rFonts w:ascii="Calibri" w:hAnsi="Calibri" w:cs="Calibri"/>
          <w:color w:val="000000"/>
          <w:sz w:val="18"/>
          <w:szCs w:val="18"/>
          <w:lang w:val="sl-SI"/>
        </w:rPr>
        <w:t xml:space="preserve"> 80% okuženih bolezen poteka v lažji obliki. Pri otrocih je potek bolezni praviloma lažji, tveganje za težek potek in zaplete pa se poveča pri starejših (zlasti starejših od 60 let) in osebah s pridruženimi boleznimi, kot so srčno-žilne bolezni, bolezni pljuč, jeter, ledvic, sladkorna bolezen, imunske pomanjkljivosti ipd. Za težji potek bolezni je značilna pljučnica. Za potrditev ali izključitev okužbe s SARS-CoV-2 je potrebno mikrobiološko testiranje. Okužba s SARS-CoV-2 se med ljudmi prenaša kapljično, z izločki dihal. Za prenos </w:t>
      </w:r>
      <w:r w:rsidR="00AE1F31">
        <w:rPr>
          <w:rFonts w:ascii="Calibri" w:hAnsi="Calibri" w:cs="Calibri"/>
          <w:color w:val="000000"/>
          <w:sz w:val="18"/>
          <w:szCs w:val="18"/>
          <w:lang w:val="sl-SI"/>
        </w:rPr>
        <w:t xml:space="preserve">je </w:t>
      </w:r>
      <w:r w:rsidRPr="0042758C">
        <w:rPr>
          <w:rFonts w:ascii="Calibri" w:hAnsi="Calibri" w:cs="Calibri"/>
          <w:color w:val="000000"/>
          <w:sz w:val="18"/>
          <w:szCs w:val="18"/>
          <w:lang w:val="sl-SI"/>
        </w:rPr>
        <w:t xml:space="preserve">potreben tesnejši stik z bolnikom (razdalja do bolnika manj kot 1,5 m). Okužba je možna tudi ob stiku s površinami, onesnaženimi z izločki dihal. Za preprečevanje okužbe je tako najpomembnejša dosledna higiena rok in kašlja. Podrobna navodila za preprečevanje okužbe in več informacij na spletni strani Nacionalnega inštituta za javno zdravje: </w:t>
      </w:r>
      <w:hyperlink r:id="rId18" w:history="1">
        <w:r w:rsidR="002F20D5" w:rsidRPr="008C06AA">
          <w:rPr>
            <w:rStyle w:val="Hiperpovezava"/>
            <w:rFonts w:ascii="Calibri" w:hAnsi="Calibri" w:cs="Calibri"/>
            <w:sz w:val="18"/>
            <w:szCs w:val="18"/>
            <w:lang w:val="sl-SI"/>
          </w:rPr>
          <w:t>https://www.nijz.si/sl/koronavirus-2019-ncov</w:t>
        </w:r>
      </w:hyperlink>
    </w:p>
    <w:p w14:paraId="783C938D" w14:textId="238AAC85" w:rsidR="00D31423" w:rsidRDefault="00D31423">
      <w:pPr>
        <w:rPr>
          <w:rFonts w:ascii="Calibri" w:hAnsi="Calibri" w:cs="Calibri"/>
          <w:color w:val="0563C2"/>
          <w:sz w:val="18"/>
          <w:szCs w:val="18"/>
          <w:lang w:val="sl-SI"/>
        </w:rPr>
      </w:pPr>
      <w:r>
        <w:rPr>
          <w:rFonts w:ascii="Calibri" w:hAnsi="Calibri" w:cs="Calibri"/>
          <w:color w:val="0563C2"/>
          <w:sz w:val="18"/>
          <w:szCs w:val="18"/>
          <w:lang w:val="sl-SI"/>
        </w:rPr>
        <w:br w:type="page"/>
      </w:r>
    </w:p>
    <w:p w14:paraId="45B1930D" w14:textId="5A4C666C" w:rsidR="00D31423" w:rsidRPr="000E5011" w:rsidRDefault="00085276" w:rsidP="000E5011">
      <w:pPr>
        <w:pStyle w:val="Naslov1"/>
        <w:numPr>
          <w:ilvl w:val="0"/>
          <w:numId w:val="0"/>
        </w:numPr>
        <w:spacing w:before="0"/>
        <w:rPr>
          <w:rFonts w:cstheme="minorHAnsi"/>
          <w:bCs/>
          <w:i/>
          <w:color w:val="000000"/>
          <w:sz w:val="24"/>
          <w:lang w:val="sl-SI"/>
        </w:rPr>
      </w:pPr>
      <w:bookmarkStart w:id="29" w:name="_Toc42089494"/>
      <w:r>
        <w:rPr>
          <w:noProof/>
        </w:rPr>
        <w:lastRenderedPageBreak/>
        <w:pict w14:anchorId="5C657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3.7pt;width:415.15pt;height:646.8pt;z-index:251660288;mso-position-horizontal:absolute;mso-position-horizontal-relative:text;mso-position-vertical:absolute;mso-position-vertical-relative:text;mso-width-relative:page;mso-height-relative:page">
            <v:imagedata r:id="rId19" o:title="PRILOGA 2 - Rizične skupine-page-001" croptop="2963f" cropbottom="4057f" cropleft="4308f" cropright="8215f"/>
          </v:shape>
        </w:pict>
      </w:r>
      <w:r w:rsidR="00D31423">
        <w:rPr>
          <w:rFonts w:cstheme="majorHAnsi"/>
          <w:color w:val="C00000"/>
          <w:sz w:val="36"/>
          <w:lang w:val="sl-SI"/>
        </w:rPr>
        <w:t>P</w:t>
      </w:r>
      <w:r w:rsidR="000E5011">
        <w:rPr>
          <w:rFonts w:cstheme="majorHAnsi"/>
          <w:color w:val="C00000"/>
          <w:sz w:val="36"/>
          <w:lang w:val="sl-SI"/>
        </w:rPr>
        <w:t>riloga 2a</w:t>
      </w:r>
      <w:r w:rsidR="00D31423">
        <w:rPr>
          <w:rFonts w:cstheme="majorHAnsi"/>
          <w:color w:val="C00000"/>
          <w:sz w:val="36"/>
          <w:lang w:val="sl-SI"/>
        </w:rPr>
        <w:t xml:space="preserve">: </w:t>
      </w:r>
      <w:r w:rsidR="000E5011">
        <w:rPr>
          <w:rFonts w:cstheme="majorHAnsi"/>
          <w:color w:val="C00000"/>
          <w:sz w:val="36"/>
          <w:lang w:val="sl-SI"/>
        </w:rPr>
        <w:t>RIZIČNE SKUPINE OTROK</w:t>
      </w:r>
      <w:bookmarkEnd w:id="29"/>
    </w:p>
    <w:p w14:paraId="1A09273C" w14:textId="07FB5B31" w:rsidR="00EA18EF" w:rsidRDefault="00EA18EF">
      <w:pPr>
        <w:rPr>
          <w:rFonts w:ascii="Calibri" w:hAnsi="Calibri" w:cs="Calibri"/>
          <w:color w:val="0563C2"/>
          <w:sz w:val="18"/>
          <w:szCs w:val="18"/>
          <w:lang w:val="sl-SI"/>
        </w:rPr>
      </w:pPr>
    </w:p>
    <w:p w14:paraId="658A4656" w14:textId="34317929" w:rsidR="00D31423" w:rsidRDefault="00B06853">
      <w:pPr>
        <w:rPr>
          <w:rFonts w:ascii="Calibri" w:hAnsi="Calibri" w:cs="Calibri"/>
          <w:color w:val="0563C2"/>
          <w:sz w:val="18"/>
          <w:szCs w:val="18"/>
          <w:lang w:val="sl-SI"/>
        </w:rPr>
      </w:pPr>
      <w:r>
        <w:rPr>
          <w:rFonts w:ascii="Calibri" w:hAnsi="Calibri" w:cs="Calibri"/>
          <w:color w:val="0563C2"/>
          <w:sz w:val="18"/>
          <w:szCs w:val="18"/>
          <w:lang w:val="sl-SI"/>
        </w:rPr>
        <w:lastRenderedPageBreak/>
        <w:pict w14:anchorId="6569C6A7">
          <v:shape id="_x0000_i1025" type="#_x0000_t75" style="width:450pt;height:653.65pt">
            <v:imagedata r:id="rId20" o:title="PRILOGA 2 - Rizične skupine-page-003" croptop="5587f" cropbottom="5699f" cropleft="7085f" cropright="5632f"/>
          </v:shape>
        </w:pict>
      </w:r>
      <w:r>
        <w:rPr>
          <w:rFonts w:ascii="Calibri" w:hAnsi="Calibri" w:cs="Calibri"/>
          <w:color w:val="0563C2"/>
          <w:sz w:val="18"/>
          <w:szCs w:val="18"/>
          <w:lang w:val="sl-SI"/>
        </w:rPr>
        <w:lastRenderedPageBreak/>
        <w:pict w14:anchorId="28D4B6BD">
          <v:shape id="_x0000_i1026" type="#_x0000_t75" style="width:464.65pt;height:655.9pt">
            <v:imagedata r:id="rId21" o:title="PRILOGA 2 - Rizične skupine-page-002" croptop="6314f" cropbottom="4179f" cropleft="8713f" cropright="1759f"/>
          </v:shape>
        </w:pict>
      </w:r>
    </w:p>
    <w:p w14:paraId="657D4916" w14:textId="08C29E10" w:rsidR="00D31423" w:rsidRDefault="00B06853">
      <w:pPr>
        <w:rPr>
          <w:rFonts w:ascii="Calibri" w:hAnsi="Calibri" w:cs="Calibri"/>
          <w:color w:val="0563C2"/>
          <w:sz w:val="18"/>
          <w:szCs w:val="18"/>
          <w:lang w:val="sl-SI"/>
        </w:rPr>
      </w:pPr>
      <w:r>
        <w:rPr>
          <w:rFonts w:ascii="Calibri" w:hAnsi="Calibri" w:cs="Calibri"/>
          <w:color w:val="0563C2"/>
          <w:sz w:val="18"/>
          <w:szCs w:val="18"/>
          <w:lang w:val="sl-SI"/>
        </w:rPr>
        <w:lastRenderedPageBreak/>
        <w:pict w14:anchorId="07371987">
          <v:shape id="_x0000_i1027" type="#_x0000_t75" style="width:6in;height:391.5pt">
            <v:imagedata r:id="rId22" o:title="PRILOGA 2 - Rizične skupine-page-004" croptop="7456f" cropbottom="24295f" cropleft="8015f" cropright="5032f"/>
          </v:shape>
        </w:pict>
      </w:r>
    </w:p>
    <w:p w14:paraId="5AB7CEBD" w14:textId="77777777" w:rsidR="000E5011" w:rsidRDefault="000E5011">
      <w:pPr>
        <w:rPr>
          <w:rFonts w:cstheme="majorHAnsi"/>
          <w:color w:val="C00000"/>
          <w:sz w:val="36"/>
          <w:lang w:val="sl-SI"/>
        </w:rPr>
      </w:pPr>
      <w:r>
        <w:rPr>
          <w:rFonts w:cstheme="majorHAnsi"/>
          <w:color w:val="C00000"/>
          <w:sz w:val="36"/>
          <w:lang w:val="sl-SI"/>
        </w:rPr>
        <w:br w:type="page"/>
      </w:r>
    </w:p>
    <w:p w14:paraId="20CB9DB3" w14:textId="75DF1F24" w:rsidR="00D31423" w:rsidRPr="000E5011" w:rsidRDefault="000E5011" w:rsidP="000E5011">
      <w:pPr>
        <w:pStyle w:val="Naslov1"/>
        <w:numPr>
          <w:ilvl w:val="0"/>
          <w:numId w:val="0"/>
        </w:numPr>
        <w:spacing w:before="0" w:after="240"/>
        <w:rPr>
          <w:rFonts w:cstheme="majorHAnsi"/>
          <w:color w:val="C00000"/>
          <w:sz w:val="36"/>
          <w:lang w:val="sl-SI"/>
        </w:rPr>
      </w:pPr>
      <w:bookmarkStart w:id="30" w:name="_Toc42089495"/>
      <w:r>
        <w:rPr>
          <w:rFonts w:cstheme="majorHAnsi"/>
          <w:color w:val="C00000"/>
          <w:sz w:val="36"/>
          <w:lang w:val="sl-SI"/>
        </w:rPr>
        <w:lastRenderedPageBreak/>
        <w:t>Priloga 2b: RIZIČNE SKUPINE PEDAGOŠKIH DELAVCEV</w:t>
      </w:r>
      <w:bookmarkEnd w:id="30"/>
      <w:r w:rsidRPr="000E5011">
        <w:rPr>
          <w:rFonts w:cstheme="majorHAnsi"/>
          <w:color w:val="C00000"/>
          <w:sz w:val="36"/>
          <w:lang w:val="sl-SI"/>
        </w:rPr>
        <w:t xml:space="preserve"> </w:t>
      </w:r>
    </w:p>
    <w:p w14:paraId="65872BF0" w14:textId="0BBA9EFE" w:rsidR="000E5011" w:rsidRDefault="00085276">
      <w:pPr>
        <w:rPr>
          <w:rFonts w:ascii="Calibri" w:hAnsi="Calibri" w:cs="Calibri"/>
          <w:color w:val="0563C2"/>
          <w:sz w:val="18"/>
          <w:szCs w:val="18"/>
          <w:lang w:val="sl-SI"/>
        </w:rPr>
      </w:pPr>
      <w:r>
        <w:rPr>
          <w:noProof/>
        </w:rPr>
        <w:pict w14:anchorId="5FE540E9">
          <v:shape id="_x0000_s1027" type="#_x0000_t75" style="position:absolute;margin-left:20.25pt;margin-top:1.95pt;width:400.5pt;height:608.65pt;z-index:251662336;mso-position-horizontal-relative:text;mso-position-vertical-relative:text;mso-width-relative:page;mso-height-relative:page">
            <v:imagedata r:id="rId23" o:title="PRILOGA 2 - Rizične skupine-page-005" croptop="3242f" cropbottom="4054f" cropleft="3663f" cropright="7790f"/>
          </v:shape>
        </w:pict>
      </w:r>
      <w:r w:rsidR="000E5011">
        <w:rPr>
          <w:rFonts w:ascii="Calibri" w:hAnsi="Calibri" w:cs="Calibri"/>
          <w:color w:val="0563C2"/>
          <w:sz w:val="18"/>
          <w:szCs w:val="18"/>
          <w:lang w:val="sl-SI"/>
        </w:rPr>
        <w:br w:type="page"/>
      </w:r>
    </w:p>
    <w:p w14:paraId="04B94D2D" w14:textId="653F6AD5" w:rsidR="00D31423" w:rsidRDefault="00B06853">
      <w:pPr>
        <w:rPr>
          <w:rFonts w:ascii="Calibri" w:hAnsi="Calibri" w:cs="Calibri"/>
          <w:color w:val="0563C2"/>
          <w:sz w:val="18"/>
          <w:szCs w:val="18"/>
          <w:lang w:val="sl-SI"/>
        </w:rPr>
      </w:pPr>
      <w:r>
        <w:rPr>
          <w:rFonts w:ascii="Calibri" w:hAnsi="Calibri" w:cs="Calibri"/>
          <w:color w:val="0563C2"/>
          <w:sz w:val="18"/>
          <w:szCs w:val="18"/>
          <w:lang w:val="sl-SI"/>
        </w:rPr>
        <w:lastRenderedPageBreak/>
        <w:pict w14:anchorId="15151CE7">
          <v:shape id="_x0000_i1028" type="#_x0000_t75" style="width:452.25pt;height:303.75pt">
            <v:imagedata r:id="rId24" o:title="PRILOGA 2 - Rizične skupine-page-006" croptop="5062f" cropbottom="33942f" cropleft="6017f" cropright="3718f"/>
          </v:shape>
        </w:pict>
      </w:r>
    </w:p>
    <w:sectPr w:rsidR="00D31423" w:rsidSect="00AE1F31">
      <w:footerReference w:type="default" r:id="rId25"/>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5D215" w14:textId="77777777" w:rsidR="00085276" w:rsidRDefault="00085276" w:rsidP="005629BF">
      <w:pPr>
        <w:spacing w:after="0" w:line="240" w:lineRule="auto"/>
      </w:pPr>
      <w:r>
        <w:separator/>
      </w:r>
    </w:p>
  </w:endnote>
  <w:endnote w:type="continuationSeparator" w:id="0">
    <w:p w14:paraId="53BAD09A" w14:textId="77777777" w:rsidR="00085276" w:rsidRDefault="00085276" w:rsidP="0056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259342"/>
      <w:docPartObj>
        <w:docPartGallery w:val="Page Numbers (Bottom of Page)"/>
        <w:docPartUnique/>
      </w:docPartObj>
    </w:sdtPr>
    <w:sdtEndPr/>
    <w:sdtContent>
      <w:p w14:paraId="7354F0F5" w14:textId="46FD00C8" w:rsidR="00675DF8" w:rsidRDefault="00675DF8" w:rsidP="00A32958">
        <w:pPr>
          <w:pStyle w:val="Noga"/>
          <w:jc w:val="center"/>
        </w:pPr>
        <w:r>
          <w:fldChar w:fldCharType="begin"/>
        </w:r>
        <w:r>
          <w:instrText>PAGE   \* MERGEFORMAT</w:instrText>
        </w:r>
        <w:r>
          <w:fldChar w:fldCharType="separate"/>
        </w:r>
        <w:r w:rsidR="00B06853" w:rsidRPr="00B06853">
          <w:rPr>
            <w:noProof/>
            <w:lang w:val="sl-SI"/>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BBB29" w14:textId="77777777" w:rsidR="00085276" w:rsidRDefault="00085276" w:rsidP="005629BF">
      <w:pPr>
        <w:spacing w:after="0" w:line="240" w:lineRule="auto"/>
      </w:pPr>
      <w:r>
        <w:separator/>
      </w:r>
    </w:p>
  </w:footnote>
  <w:footnote w:type="continuationSeparator" w:id="0">
    <w:p w14:paraId="3F0EE006" w14:textId="77777777" w:rsidR="00085276" w:rsidRDefault="00085276" w:rsidP="005629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123"/>
    <w:multiLevelType w:val="hybridMultilevel"/>
    <w:tmpl w:val="36E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3B7B"/>
    <w:multiLevelType w:val="hybridMultilevel"/>
    <w:tmpl w:val="35C637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3E7AEC"/>
    <w:multiLevelType w:val="hybridMultilevel"/>
    <w:tmpl w:val="E9FE614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6128C7"/>
    <w:multiLevelType w:val="hybridMultilevel"/>
    <w:tmpl w:val="4B845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20325B"/>
    <w:multiLevelType w:val="hybridMultilevel"/>
    <w:tmpl w:val="15D63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1F0632"/>
    <w:multiLevelType w:val="hybridMultilevel"/>
    <w:tmpl w:val="A822BD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846F07"/>
    <w:multiLevelType w:val="hybridMultilevel"/>
    <w:tmpl w:val="B3263200"/>
    <w:lvl w:ilvl="0" w:tplc="B6DCCD8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652974"/>
    <w:multiLevelType w:val="hybridMultilevel"/>
    <w:tmpl w:val="E9424E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1D32A3"/>
    <w:multiLevelType w:val="hybridMultilevel"/>
    <w:tmpl w:val="A664D4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C86BCC"/>
    <w:multiLevelType w:val="hybridMultilevel"/>
    <w:tmpl w:val="6CC8C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18614F"/>
    <w:multiLevelType w:val="hybridMultilevel"/>
    <w:tmpl w:val="36E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34B27"/>
    <w:multiLevelType w:val="hybridMultilevel"/>
    <w:tmpl w:val="D8109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D272B4"/>
    <w:multiLevelType w:val="hybridMultilevel"/>
    <w:tmpl w:val="4A40D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B973E8"/>
    <w:multiLevelType w:val="hybridMultilevel"/>
    <w:tmpl w:val="484A9EB0"/>
    <w:lvl w:ilvl="0" w:tplc="2D4C26E0">
      <w:start w:val="1"/>
      <w:numFmt w:val="decimal"/>
      <w:pStyle w:val="Naslov1"/>
      <w:lvlText w:val="%1."/>
      <w:lvlJc w:val="left"/>
      <w:pPr>
        <w:ind w:left="720" w:hanging="360"/>
      </w:pPr>
      <w:rPr>
        <w:rFonts w:asciiTheme="majorHAnsi" w:hAnsiTheme="majorHAnsi" w:cstheme="majorHAnsi" w:hint="default"/>
      </w:rPr>
    </w:lvl>
    <w:lvl w:ilvl="1" w:tplc="A9D01908">
      <w:start w:val="1"/>
      <w:numFmt w:val="lowerLetter"/>
      <w:lvlText w:val="%2)"/>
      <w:lvlJc w:val="left"/>
      <w:pPr>
        <w:ind w:left="1495" w:hanging="360"/>
      </w:pPr>
      <w:rPr>
        <w:rFonts w:asciiTheme="majorHAnsi" w:hAnsiTheme="majorHAnsi" w:cstheme="majorHAns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A108C1"/>
    <w:multiLevelType w:val="hybridMultilevel"/>
    <w:tmpl w:val="E8D24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97031D"/>
    <w:multiLevelType w:val="hybridMultilevel"/>
    <w:tmpl w:val="383CD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D2763E"/>
    <w:multiLevelType w:val="hybridMultilevel"/>
    <w:tmpl w:val="E96EB9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284EE6"/>
    <w:multiLevelType w:val="hybridMultilevel"/>
    <w:tmpl w:val="48DA3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8F113B"/>
    <w:multiLevelType w:val="hybridMultilevel"/>
    <w:tmpl w:val="7CF429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DA395E"/>
    <w:multiLevelType w:val="hybridMultilevel"/>
    <w:tmpl w:val="2EDADA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EE96A59"/>
    <w:multiLevelType w:val="hybridMultilevel"/>
    <w:tmpl w:val="6C6AAA54"/>
    <w:lvl w:ilvl="0" w:tplc="903E479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EED004C"/>
    <w:multiLevelType w:val="hybridMultilevel"/>
    <w:tmpl w:val="2C6C9504"/>
    <w:lvl w:ilvl="0" w:tplc="009468A6">
      <w:start w:val="4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5E6363"/>
    <w:multiLevelType w:val="hybridMultilevel"/>
    <w:tmpl w:val="4FA4D2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D036432"/>
    <w:multiLevelType w:val="hybridMultilevel"/>
    <w:tmpl w:val="487E6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FCD50C3"/>
    <w:multiLevelType w:val="hybridMultilevel"/>
    <w:tmpl w:val="3B521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B233165"/>
    <w:multiLevelType w:val="hybridMultilevel"/>
    <w:tmpl w:val="6EE488C8"/>
    <w:lvl w:ilvl="0" w:tplc="C58C08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3"/>
  </w:num>
  <w:num w:numId="3">
    <w:abstractNumId w:val="7"/>
  </w:num>
  <w:num w:numId="4">
    <w:abstractNumId w:val="24"/>
  </w:num>
  <w:num w:numId="5">
    <w:abstractNumId w:val="13"/>
  </w:num>
  <w:num w:numId="6">
    <w:abstractNumId w:val="10"/>
  </w:num>
  <w:num w:numId="7">
    <w:abstractNumId w:val="18"/>
  </w:num>
  <w:num w:numId="8">
    <w:abstractNumId w:val="22"/>
  </w:num>
  <w:num w:numId="9">
    <w:abstractNumId w:val="6"/>
  </w:num>
  <w:num w:numId="10">
    <w:abstractNumId w:val="16"/>
  </w:num>
  <w:num w:numId="11">
    <w:abstractNumId w:val="5"/>
  </w:num>
  <w:num w:numId="12">
    <w:abstractNumId w:val="14"/>
  </w:num>
  <w:num w:numId="13">
    <w:abstractNumId w:val="11"/>
  </w:num>
  <w:num w:numId="14">
    <w:abstractNumId w:val="1"/>
  </w:num>
  <w:num w:numId="15">
    <w:abstractNumId w:val="3"/>
  </w:num>
  <w:num w:numId="16">
    <w:abstractNumId w:val="21"/>
  </w:num>
  <w:num w:numId="17">
    <w:abstractNumId w:val="9"/>
  </w:num>
  <w:num w:numId="18">
    <w:abstractNumId w:val="2"/>
  </w:num>
  <w:num w:numId="19">
    <w:abstractNumId w:val="20"/>
  </w:num>
  <w:num w:numId="20">
    <w:abstractNumId w:val="17"/>
  </w:num>
  <w:num w:numId="21">
    <w:abstractNumId w:val="19"/>
  </w:num>
  <w:num w:numId="22">
    <w:abstractNumId w:val="15"/>
  </w:num>
  <w:num w:numId="23">
    <w:abstractNumId w:val="12"/>
  </w:num>
  <w:num w:numId="24">
    <w:abstractNumId w:val="25"/>
  </w:num>
  <w:num w:numId="25">
    <w:abstractNumId w:val="8"/>
  </w:num>
  <w:num w:numId="26">
    <w:abstractNumId w:val="4"/>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F1"/>
    <w:rsid w:val="000012C9"/>
    <w:rsid w:val="0000145A"/>
    <w:rsid w:val="00005C21"/>
    <w:rsid w:val="00063B32"/>
    <w:rsid w:val="00084B88"/>
    <w:rsid w:val="00085276"/>
    <w:rsid w:val="00092590"/>
    <w:rsid w:val="00095157"/>
    <w:rsid w:val="0009703D"/>
    <w:rsid w:val="000A5C53"/>
    <w:rsid w:val="000A618D"/>
    <w:rsid w:val="000B38D4"/>
    <w:rsid w:val="000B6A3F"/>
    <w:rsid w:val="000B7F36"/>
    <w:rsid w:val="000C5D55"/>
    <w:rsid w:val="000E17AA"/>
    <w:rsid w:val="000E5011"/>
    <w:rsid w:val="000E75BA"/>
    <w:rsid w:val="0010475E"/>
    <w:rsid w:val="00104BAB"/>
    <w:rsid w:val="001239CF"/>
    <w:rsid w:val="00164A6B"/>
    <w:rsid w:val="00175AA6"/>
    <w:rsid w:val="001907F0"/>
    <w:rsid w:val="001A78F4"/>
    <w:rsid w:val="001B4C8B"/>
    <w:rsid w:val="001E3E34"/>
    <w:rsid w:val="001F08A0"/>
    <w:rsid w:val="001F1F29"/>
    <w:rsid w:val="00203418"/>
    <w:rsid w:val="00206615"/>
    <w:rsid w:val="0023281A"/>
    <w:rsid w:val="00241657"/>
    <w:rsid w:val="00241DC6"/>
    <w:rsid w:val="0024439A"/>
    <w:rsid w:val="002564CA"/>
    <w:rsid w:val="002718B6"/>
    <w:rsid w:val="00283D51"/>
    <w:rsid w:val="002876E8"/>
    <w:rsid w:val="002B2294"/>
    <w:rsid w:val="002C48D0"/>
    <w:rsid w:val="002D63DC"/>
    <w:rsid w:val="002D7A84"/>
    <w:rsid w:val="002E6911"/>
    <w:rsid w:val="002F20D5"/>
    <w:rsid w:val="00304A21"/>
    <w:rsid w:val="00352A40"/>
    <w:rsid w:val="00356327"/>
    <w:rsid w:val="00357E0A"/>
    <w:rsid w:val="0038277D"/>
    <w:rsid w:val="0039185B"/>
    <w:rsid w:val="003A5EA4"/>
    <w:rsid w:val="003A7FD2"/>
    <w:rsid w:val="003B5273"/>
    <w:rsid w:val="003E2CAA"/>
    <w:rsid w:val="003E3BCB"/>
    <w:rsid w:val="003F047C"/>
    <w:rsid w:val="00402D15"/>
    <w:rsid w:val="004127D7"/>
    <w:rsid w:val="00424E13"/>
    <w:rsid w:val="0042758C"/>
    <w:rsid w:val="004410CF"/>
    <w:rsid w:val="00451525"/>
    <w:rsid w:val="0046149C"/>
    <w:rsid w:val="00495E47"/>
    <w:rsid w:val="004A19D0"/>
    <w:rsid w:val="004A3369"/>
    <w:rsid w:val="004B2F34"/>
    <w:rsid w:val="004D6CB2"/>
    <w:rsid w:val="004E24FC"/>
    <w:rsid w:val="004E5E51"/>
    <w:rsid w:val="004F0323"/>
    <w:rsid w:val="004F1197"/>
    <w:rsid w:val="00504695"/>
    <w:rsid w:val="00506B5B"/>
    <w:rsid w:val="0052411C"/>
    <w:rsid w:val="00542707"/>
    <w:rsid w:val="00560A5C"/>
    <w:rsid w:val="005629BF"/>
    <w:rsid w:val="00571FF5"/>
    <w:rsid w:val="00575252"/>
    <w:rsid w:val="005800CA"/>
    <w:rsid w:val="005B0CC2"/>
    <w:rsid w:val="005B1FA2"/>
    <w:rsid w:val="005B62A3"/>
    <w:rsid w:val="005C393D"/>
    <w:rsid w:val="005C5EA3"/>
    <w:rsid w:val="005C67EB"/>
    <w:rsid w:val="005D14CE"/>
    <w:rsid w:val="00601B38"/>
    <w:rsid w:val="00607B46"/>
    <w:rsid w:val="006204FD"/>
    <w:rsid w:val="00635168"/>
    <w:rsid w:val="00637316"/>
    <w:rsid w:val="00644E7F"/>
    <w:rsid w:val="00675DF8"/>
    <w:rsid w:val="00690E4A"/>
    <w:rsid w:val="006B7195"/>
    <w:rsid w:val="006B791E"/>
    <w:rsid w:val="00703271"/>
    <w:rsid w:val="00706A56"/>
    <w:rsid w:val="00714735"/>
    <w:rsid w:val="00731454"/>
    <w:rsid w:val="0074357B"/>
    <w:rsid w:val="00745659"/>
    <w:rsid w:val="00756C1C"/>
    <w:rsid w:val="007623A8"/>
    <w:rsid w:val="00776988"/>
    <w:rsid w:val="00790601"/>
    <w:rsid w:val="007956B4"/>
    <w:rsid w:val="007C0444"/>
    <w:rsid w:val="007C13B1"/>
    <w:rsid w:val="007C5828"/>
    <w:rsid w:val="007F5EA0"/>
    <w:rsid w:val="00824727"/>
    <w:rsid w:val="0084180D"/>
    <w:rsid w:val="008504E9"/>
    <w:rsid w:val="008526E0"/>
    <w:rsid w:val="00871108"/>
    <w:rsid w:val="0087302E"/>
    <w:rsid w:val="00875E86"/>
    <w:rsid w:val="008A4C8C"/>
    <w:rsid w:val="008B2A8A"/>
    <w:rsid w:val="008B4B62"/>
    <w:rsid w:val="008C39FF"/>
    <w:rsid w:val="008D0442"/>
    <w:rsid w:val="008D72F1"/>
    <w:rsid w:val="00994C17"/>
    <w:rsid w:val="00996376"/>
    <w:rsid w:val="009B0824"/>
    <w:rsid w:val="009B252E"/>
    <w:rsid w:val="009B4BD2"/>
    <w:rsid w:val="009C6FC5"/>
    <w:rsid w:val="009D6D9A"/>
    <w:rsid w:val="00A064B9"/>
    <w:rsid w:val="00A11085"/>
    <w:rsid w:val="00A22FE8"/>
    <w:rsid w:val="00A25BC4"/>
    <w:rsid w:val="00A27403"/>
    <w:rsid w:val="00A318A3"/>
    <w:rsid w:val="00A32958"/>
    <w:rsid w:val="00A452B6"/>
    <w:rsid w:val="00A50208"/>
    <w:rsid w:val="00A5075B"/>
    <w:rsid w:val="00A7205E"/>
    <w:rsid w:val="00A75AAF"/>
    <w:rsid w:val="00A8261C"/>
    <w:rsid w:val="00A82FBC"/>
    <w:rsid w:val="00A95FBF"/>
    <w:rsid w:val="00AC59EB"/>
    <w:rsid w:val="00AD23BC"/>
    <w:rsid w:val="00AE1F31"/>
    <w:rsid w:val="00AE6B98"/>
    <w:rsid w:val="00AF2E4A"/>
    <w:rsid w:val="00B06853"/>
    <w:rsid w:val="00B075AE"/>
    <w:rsid w:val="00B134CC"/>
    <w:rsid w:val="00B3304B"/>
    <w:rsid w:val="00B41C03"/>
    <w:rsid w:val="00B52269"/>
    <w:rsid w:val="00B71161"/>
    <w:rsid w:val="00B72B6D"/>
    <w:rsid w:val="00B859CF"/>
    <w:rsid w:val="00BA605D"/>
    <w:rsid w:val="00BC3CF8"/>
    <w:rsid w:val="00BC6186"/>
    <w:rsid w:val="00BD2FD8"/>
    <w:rsid w:val="00BD3873"/>
    <w:rsid w:val="00BF3259"/>
    <w:rsid w:val="00C0156E"/>
    <w:rsid w:val="00C052F5"/>
    <w:rsid w:val="00C3162E"/>
    <w:rsid w:val="00C5454E"/>
    <w:rsid w:val="00C61156"/>
    <w:rsid w:val="00C65774"/>
    <w:rsid w:val="00C82DB2"/>
    <w:rsid w:val="00C82E35"/>
    <w:rsid w:val="00C8573F"/>
    <w:rsid w:val="00CB6D05"/>
    <w:rsid w:val="00D104B9"/>
    <w:rsid w:val="00D13BB4"/>
    <w:rsid w:val="00D14558"/>
    <w:rsid w:val="00D1472F"/>
    <w:rsid w:val="00D20DD1"/>
    <w:rsid w:val="00D31423"/>
    <w:rsid w:val="00D371D0"/>
    <w:rsid w:val="00D4166D"/>
    <w:rsid w:val="00D42FE4"/>
    <w:rsid w:val="00D4601B"/>
    <w:rsid w:val="00D54F9B"/>
    <w:rsid w:val="00D56DA2"/>
    <w:rsid w:val="00D83FF6"/>
    <w:rsid w:val="00DB32FF"/>
    <w:rsid w:val="00DD5D80"/>
    <w:rsid w:val="00DD71B2"/>
    <w:rsid w:val="00DF42B9"/>
    <w:rsid w:val="00E162AF"/>
    <w:rsid w:val="00E27DDC"/>
    <w:rsid w:val="00E411A4"/>
    <w:rsid w:val="00E430A0"/>
    <w:rsid w:val="00E43B17"/>
    <w:rsid w:val="00E53823"/>
    <w:rsid w:val="00E61B47"/>
    <w:rsid w:val="00E66425"/>
    <w:rsid w:val="00E66D9E"/>
    <w:rsid w:val="00E8122F"/>
    <w:rsid w:val="00E944BE"/>
    <w:rsid w:val="00E946B0"/>
    <w:rsid w:val="00EA18EF"/>
    <w:rsid w:val="00EA1A94"/>
    <w:rsid w:val="00EB16B7"/>
    <w:rsid w:val="00EB32B6"/>
    <w:rsid w:val="00EC173C"/>
    <w:rsid w:val="00EC3FB3"/>
    <w:rsid w:val="00ED3277"/>
    <w:rsid w:val="00EE4311"/>
    <w:rsid w:val="00F0045F"/>
    <w:rsid w:val="00F00E75"/>
    <w:rsid w:val="00F63AF8"/>
    <w:rsid w:val="00F8743A"/>
    <w:rsid w:val="00FA0017"/>
    <w:rsid w:val="00FB46B9"/>
    <w:rsid w:val="00FB4F7D"/>
    <w:rsid w:val="00FD1891"/>
    <w:rsid w:val="00FD313A"/>
    <w:rsid w:val="00FE75BC"/>
    <w:rsid w:val="00FF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B27A2C"/>
  <w15:chartTrackingRefBased/>
  <w15:docId w15:val="{DF6E51F8-1904-42A7-B064-D859A919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42B9"/>
    <w:rPr>
      <w:lang w:val="aa-ET"/>
    </w:rPr>
  </w:style>
  <w:style w:type="paragraph" w:styleId="Naslov1">
    <w:name w:val="heading 1"/>
    <w:basedOn w:val="Navaden"/>
    <w:next w:val="Navaden"/>
    <w:link w:val="Naslov1Znak"/>
    <w:uiPriority w:val="9"/>
    <w:qFormat/>
    <w:rsid w:val="00703271"/>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3A5E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D42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7147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03271"/>
    <w:rPr>
      <w:rFonts w:asciiTheme="majorHAnsi" w:eastAsiaTheme="majorEastAsia" w:hAnsiTheme="majorHAnsi" w:cstheme="majorBidi"/>
      <w:color w:val="2E74B5" w:themeColor="accent1" w:themeShade="BF"/>
      <w:sz w:val="32"/>
      <w:szCs w:val="32"/>
      <w:lang w:val="aa-ET"/>
    </w:rPr>
  </w:style>
  <w:style w:type="paragraph" w:styleId="Odstavekseznama">
    <w:name w:val="List Paragraph"/>
    <w:basedOn w:val="Navaden"/>
    <w:uiPriority w:val="34"/>
    <w:qFormat/>
    <w:rsid w:val="00AD23BC"/>
    <w:pPr>
      <w:ind w:left="720"/>
      <w:contextualSpacing/>
    </w:pPr>
  </w:style>
  <w:style w:type="character" w:styleId="Hiperpovezava">
    <w:name w:val="Hyperlink"/>
    <w:basedOn w:val="Privzetapisavaodstavka"/>
    <w:uiPriority w:val="99"/>
    <w:unhideWhenUsed/>
    <w:rsid w:val="004E24FC"/>
    <w:rPr>
      <w:color w:val="0563C1" w:themeColor="hyperlink"/>
      <w:u w:val="single"/>
    </w:rPr>
  </w:style>
  <w:style w:type="character" w:customStyle="1" w:styleId="Naslov2Znak">
    <w:name w:val="Naslov 2 Znak"/>
    <w:basedOn w:val="Privzetapisavaodstavka"/>
    <w:link w:val="Naslov2"/>
    <w:uiPriority w:val="9"/>
    <w:rsid w:val="003A5EA4"/>
    <w:rPr>
      <w:rFonts w:asciiTheme="majorHAnsi" w:eastAsiaTheme="majorEastAsia" w:hAnsiTheme="majorHAnsi" w:cstheme="majorBidi"/>
      <w:color w:val="2E74B5" w:themeColor="accent1" w:themeShade="BF"/>
      <w:sz w:val="26"/>
      <w:szCs w:val="26"/>
      <w:lang w:val="aa-ET"/>
    </w:rPr>
  </w:style>
  <w:style w:type="character" w:styleId="Pripombasklic">
    <w:name w:val="annotation reference"/>
    <w:basedOn w:val="Privzetapisavaodstavka"/>
    <w:uiPriority w:val="99"/>
    <w:semiHidden/>
    <w:unhideWhenUsed/>
    <w:rsid w:val="007956B4"/>
    <w:rPr>
      <w:sz w:val="16"/>
      <w:szCs w:val="16"/>
    </w:rPr>
  </w:style>
  <w:style w:type="paragraph" w:styleId="Pripombabesedilo">
    <w:name w:val="annotation text"/>
    <w:basedOn w:val="Navaden"/>
    <w:link w:val="PripombabesediloZnak"/>
    <w:uiPriority w:val="99"/>
    <w:unhideWhenUsed/>
    <w:rsid w:val="007956B4"/>
    <w:pPr>
      <w:spacing w:line="240" w:lineRule="auto"/>
    </w:pPr>
    <w:rPr>
      <w:sz w:val="20"/>
      <w:szCs w:val="20"/>
    </w:rPr>
  </w:style>
  <w:style w:type="character" w:customStyle="1" w:styleId="PripombabesediloZnak">
    <w:name w:val="Pripomba – besedilo Znak"/>
    <w:basedOn w:val="Privzetapisavaodstavka"/>
    <w:link w:val="Pripombabesedilo"/>
    <w:uiPriority w:val="99"/>
    <w:rsid w:val="007956B4"/>
    <w:rPr>
      <w:sz w:val="20"/>
      <w:szCs w:val="20"/>
      <w:lang w:val="aa-ET"/>
    </w:rPr>
  </w:style>
  <w:style w:type="paragraph" w:styleId="Zadevapripombe">
    <w:name w:val="annotation subject"/>
    <w:basedOn w:val="Pripombabesedilo"/>
    <w:next w:val="Pripombabesedilo"/>
    <w:link w:val="ZadevapripombeZnak"/>
    <w:uiPriority w:val="99"/>
    <w:semiHidden/>
    <w:unhideWhenUsed/>
    <w:rsid w:val="007956B4"/>
    <w:rPr>
      <w:b/>
      <w:bCs/>
    </w:rPr>
  </w:style>
  <w:style w:type="character" w:customStyle="1" w:styleId="ZadevapripombeZnak">
    <w:name w:val="Zadeva pripombe Znak"/>
    <w:basedOn w:val="PripombabesediloZnak"/>
    <w:link w:val="Zadevapripombe"/>
    <w:uiPriority w:val="99"/>
    <w:semiHidden/>
    <w:rsid w:val="007956B4"/>
    <w:rPr>
      <w:b/>
      <w:bCs/>
      <w:sz w:val="20"/>
      <w:szCs w:val="20"/>
      <w:lang w:val="aa-ET"/>
    </w:rPr>
  </w:style>
  <w:style w:type="paragraph" w:styleId="Besedilooblaka">
    <w:name w:val="Balloon Text"/>
    <w:basedOn w:val="Navaden"/>
    <w:link w:val="BesedilooblakaZnak"/>
    <w:uiPriority w:val="99"/>
    <w:semiHidden/>
    <w:unhideWhenUsed/>
    <w:rsid w:val="007956B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56B4"/>
    <w:rPr>
      <w:rFonts w:ascii="Segoe UI" w:hAnsi="Segoe UI" w:cs="Segoe UI"/>
      <w:sz w:val="18"/>
      <w:szCs w:val="18"/>
      <w:lang w:val="aa-ET"/>
    </w:rPr>
  </w:style>
  <w:style w:type="character" w:customStyle="1" w:styleId="Naslov3Znak">
    <w:name w:val="Naslov 3 Znak"/>
    <w:basedOn w:val="Privzetapisavaodstavka"/>
    <w:link w:val="Naslov3"/>
    <w:uiPriority w:val="9"/>
    <w:rsid w:val="00D42FE4"/>
    <w:rPr>
      <w:rFonts w:asciiTheme="majorHAnsi" w:eastAsiaTheme="majorEastAsia" w:hAnsiTheme="majorHAnsi" w:cstheme="majorBidi"/>
      <w:color w:val="1F4D78" w:themeColor="accent1" w:themeShade="7F"/>
      <w:sz w:val="24"/>
      <w:szCs w:val="24"/>
      <w:lang w:val="aa-ET"/>
    </w:rPr>
  </w:style>
  <w:style w:type="character" w:styleId="SledenaHiperpovezava">
    <w:name w:val="FollowedHyperlink"/>
    <w:basedOn w:val="Privzetapisavaodstavka"/>
    <w:uiPriority w:val="99"/>
    <w:semiHidden/>
    <w:unhideWhenUsed/>
    <w:rsid w:val="00C65774"/>
    <w:rPr>
      <w:color w:val="954F72" w:themeColor="followedHyperlink"/>
      <w:u w:val="single"/>
    </w:rPr>
  </w:style>
  <w:style w:type="character" w:customStyle="1" w:styleId="Naslov4Znak">
    <w:name w:val="Naslov 4 Znak"/>
    <w:basedOn w:val="Privzetapisavaodstavka"/>
    <w:link w:val="Naslov4"/>
    <w:uiPriority w:val="9"/>
    <w:rsid w:val="00714735"/>
    <w:rPr>
      <w:rFonts w:asciiTheme="majorHAnsi" w:eastAsiaTheme="majorEastAsia" w:hAnsiTheme="majorHAnsi" w:cstheme="majorBidi"/>
      <w:i/>
      <w:iCs/>
      <w:color w:val="2E74B5" w:themeColor="accent1" w:themeShade="BF"/>
      <w:lang w:val="aa-ET"/>
    </w:rPr>
  </w:style>
  <w:style w:type="paragraph" w:styleId="NaslovTOC">
    <w:name w:val="TOC Heading"/>
    <w:basedOn w:val="Naslov1"/>
    <w:next w:val="Navaden"/>
    <w:uiPriority w:val="39"/>
    <w:unhideWhenUsed/>
    <w:qFormat/>
    <w:rsid w:val="00C61156"/>
    <w:pPr>
      <w:outlineLvl w:val="9"/>
    </w:pPr>
    <w:rPr>
      <w:lang w:val="en-US"/>
    </w:rPr>
  </w:style>
  <w:style w:type="paragraph" w:styleId="Kazalovsebine1">
    <w:name w:val="toc 1"/>
    <w:basedOn w:val="Navaden"/>
    <w:next w:val="Navaden"/>
    <w:autoRedefine/>
    <w:uiPriority w:val="39"/>
    <w:unhideWhenUsed/>
    <w:rsid w:val="00C61156"/>
    <w:pPr>
      <w:spacing w:after="100"/>
    </w:pPr>
  </w:style>
  <w:style w:type="paragraph" w:styleId="Kazalovsebine2">
    <w:name w:val="toc 2"/>
    <w:basedOn w:val="Navaden"/>
    <w:next w:val="Navaden"/>
    <w:autoRedefine/>
    <w:uiPriority w:val="39"/>
    <w:unhideWhenUsed/>
    <w:rsid w:val="00C61156"/>
    <w:pPr>
      <w:spacing w:after="100"/>
      <w:ind w:left="220"/>
    </w:pPr>
  </w:style>
  <w:style w:type="paragraph" w:styleId="Kazalovsebine3">
    <w:name w:val="toc 3"/>
    <w:basedOn w:val="Navaden"/>
    <w:next w:val="Navaden"/>
    <w:autoRedefine/>
    <w:uiPriority w:val="39"/>
    <w:unhideWhenUsed/>
    <w:rsid w:val="00C61156"/>
    <w:pPr>
      <w:spacing w:after="100"/>
      <w:ind w:left="440"/>
    </w:pPr>
  </w:style>
  <w:style w:type="paragraph" w:styleId="Glava">
    <w:name w:val="header"/>
    <w:basedOn w:val="Navaden"/>
    <w:link w:val="GlavaZnak"/>
    <w:uiPriority w:val="99"/>
    <w:unhideWhenUsed/>
    <w:rsid w:val="005629BF"/>
    <w:pPr>
      <w:tabs>
        <w:tab w:val="center" w:pos="4680"/>
        <w:tab w:val="right" w:pos="9360"/>
      </w:tabs>
      <w:spacing w:after="0" w:line="240" w:lineRule="auto"/>
    </w:pPr>
  </w:style>
  <w:style w:type="character" w:customStyle="1" w:styleId="GlavaZnak">
    <w:name w:val="Glava Znak"/>
    <w:basedOn w:val="Privzetapisavaodstavka"/>
    <w:link w:val="Glava"/>
    <w:uiPriority w:val="99"/>
    <w:rsid w:val="005629BF"/>
    <w:rPr>
      <w:lang w:val="aa-ET"/>
    </w:rPr>
  </w:style>
  <w:style w:type="paragraph" w:styleId="Noga">
    <w:name w:val="footer"/>
    <w:basedOn w:val="Navaden"/>
    <w:link w:val="NogaZnak"/>
    <w:uiPriority w:val="99"/>
    <w:unhideWhenUsed/>
    <w:rsid w:val="005629BF"/>
    <w:pPr>
      <w:tabs>
        <w:tab w:val="center" w:pos="4680"/>
        <w:tab w:val="right" w:pos="9360"/>
      </w:tabs>
      <w:spacing w:after="0" w:line="240" w:lineRule="auto"/>
    </w:pPr>
  </w:style>
  <w:style w:type="character" w:customStyle="1" w:styleId="NogaZnak">
    <w:name w:val="Noga Znak"/>
    <w:basedOn w:val="Privzetapisavaodstavka"/>
    <w:link w:val="Noga"/>
    <w:uiPriority w:val="99"/>
    <w:rsid w:val="005629BF"/>
    <w:rPr>
      <w:lang w:val="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0102">
      <w:bodyDiv w:val="1"/>
      <w:marLeft w:val="0"/>
      <w:marRight w:val="0"/>
      <w:marTop w:val="0"/>
      <w:marBottom w:val="0"/>
      <w:divBdr>
        <w:top w:val="none" w:sz="0" w:space="0" w:color="auto"/>
        <w:left w:val="none" w:sz="0" w:space="0" w:color="auto"/>
        <w:bottom w:val="none" w:sz="0" w:space="0" w:color="auto"/>
        <w:right w:val="none" w:sz="0" w:space="0" w:color="auto"/>
      </w:divBdr>
      <w:divsChild>
        <w:div w:id="963846066">
          <w:marLeft w:val="0"/>
          <w:marRight w:val="0"/>
          <w:marTop w:val="0"/>
          <w:marBottom w:val="0"/>
          <w:divBdr>
            <w:top w:val="none" w:sz="0" w:space="0" w:color="auto"/>
            <w:left w:val="none" w:sz="0" w:space="0" w:color="auto"/>
            <w:bottom w:val="none" w:sz="0" w:space="0" w:color="auto"/>
            <w:right w:val="none" w:sz="0" w:space="0" w:color="auto"/>
          </w:divBdr>
        </w:div>
        <w:div w:id="611980473">
          <w:marLeft w:val="0"/>
          <w:marRight w:val="0"/>
          <w:marTop w:val="0"/>
          <w:marBottom w:val="0"/>
          <w:divBdr>
            <w:top w:val="none" w:sz="0" w:space="0" w:color="auto"/>
            <w:left w:val="none" w:sz="0" w:space="0" w:color="auto"/>
            <w:bottom w:val="none" w:sz="0" w:space="0" w:color="auto"/>
            <w:right w:val="none" w:sz="0" w:space="0" w:color="auto"/>
          </w:divBdr>
        </w:div>
      </w:divsChild>
    </w:div>
    <w:div w:id="7015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jz.si/sites/www.nijz.si/files/uploaded/plakat_navodila_preprecitev-sirjenja.pdf" TargetMode="External"/><Relationship Id="rId18" Type="http://schemas.openxmlformats.org/officeDocument/2006/relationships/hyperlink" Target="https://www.nijz.si/sl/koronavirus-2019-nc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www.nijz.si/sl/preprecevanje-okuzbe-z-virusom-sars-cov-2019" TargetMode="External"/><Relationship Id="rId17" Type="http://schemas.openxmlformats.org/officeDocument/2006/relationships/hyperlink" Target="https://www.nijz.si/sl/koronavirus-2019-nc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jz.si/sl/navodila-za-ciscenje-in-razkuzevanje-prostorov-izven-zdravstvenih-ustanov-v-katerih-se-je-zadrzeva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https://www.nijz.si/sites/www.nijz.si/files/uploaded/navodila_higiena-kaslja_0.pdf" TargetMode="External"/><Relationship Id="rId23"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jz.si/sites/www.nijz.si/files/uploaded/navodila_higiena-rok_zdravstveni-delavci.pdf"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EA9509D3D90E64DB4E82C93C5C74B06" ma:contentTypeVersion="12" ma:contentTypeDescription="Ustvari nov dokument." ma:contentTypeScope="" ma:versionID="f53ab0d32d3475d1b7e0ecdefb6eac76">
  <xsd:schema xmlns:xsd="http://www.w3.org/2001/XMLSchema" xmlns:xs="http://www.w3.org/2001/XMLSchema" xmlns:p="http://schemas.microsoft.com/office/2006/metadata/properties" xmlns:ns2="b1733387-398b-4e4b-8abc-9d9c9640cd43" xmlns:ns3="4c66130e-b59c-415d-9786-342dd6f177f4" targetNamespace="http://schemas.microsoft.com/office/2006/metadata/properties" ma:root="true" ma:fieldsID="c773644a3244005a1e01316373a0273e" ns2:_="" ns3:_="">
    <xsd:import namespace="b1733387-398b-4e4b-8abc-9d9c9640cd43"/>
    <xsd:import namespace="4c66130e-b59c-415d-9786-342dd6f177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33387-398b-4e4b-8abc-9d9c9640c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66130e-b59c-415d-9786-342dd6f177f4"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80B8-F2BD-4E13-8E6B-9115237AE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D88B0-E697-4AE9-81DA-EC88069B25F1}">
  <ds:schemaRefs>
    <ds:schemaRef ds:uri="http://schemas.microsoft.com/sharepoint/v3/contenttype/forms"/>
  </ds:schemaRefs>
</ds:datastoreItem>
</file>

<file path=customXml/itemProps3.xml><?xml version="1.0" encoding="utf-8"?>
<ds:datastoreItem xmlns:ds="http://schemas.openxmlformats.org/officeDocument/2006/customXml" ds:itemID="{603AB85B-D70D-44B3-844B-340E3D848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33387-398b-4e4b-8abc-9d9c9640cd43"/>
    <ds:schemaRef ds:uri="4c66130e-b59c-415d-9786-342dd6f17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2DCD8-4332-4CBD-837A-5AB679F4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5449</Words>
  <Characters>31065</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Durini</dc:creator>
  <cp:keywords/>
  <dc:description/>
  <cp:lastModifiedBy>Tilen Mlakar</cp:lastModifiedBy>
  <cp:revision>14</cp:revision>
  <cp:lastPrinted>2020-05-17T21:44:00Z</cp:lastPrinted>
  <dcterms:created xsi:type="dcterms:W3CDTF">2020-06-02T13:24:00Z</dcterms:created>
  <dcterms:modified xsi:type="dcterms:W3CDTF">2020-06-04T08:29:00Z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0x010100CEA9509D3D90E64DB4E82C93C5C74B06</vt:lpwstr>
  </property>
</Properties>
</file>